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3079" w14:textId="13EC0BF0" w:rsidR="00E16F47" w:rsidRPr="00FD18EB" w:rsidRDefault="00766B3C" w:rsidP="00206D93">
      <w:pPr>
        <w:spacing w:after="0" w:line="360" w:lineRule="auto"/>
        <w:jc w:val="center"/>
        <w:rPr>
          <w:rFonts w:ascii="Times New Roman" w:hAnsi="Times New Roman" w:cs="Times New Roman"/>
          <w:sz w:val="32"/>
          <w:szCs w:val="32"/>
          <w:lang w:eastAsia="cs-CZ"/>
        </w:rPr>
      </w:pPr>
      <w:r>
        <w:rPr>
          <w:rFonts w:ascii="Times New Roman" w:hAnsi="Times New Roman" w:cs="Times New Roman"/>
          <w:sz w:val="32"/>
          <w:szCs w:val="32"/>
          <w:lang w:eastAsia="cs-CZ"/>
        </w:rPr>
        <w:t>MATEŘSKÁ ŠKOLA BRNO, nám.SNP 25a</w:t>
      </w:r>
    </w:p>
    <w:p w14:paraId="3AA650E6" w14:textId="77777777" w:rsidR="00E16F47" w:rsidRPr="00FD18EB" w:rsidRDefault="00E16F47" w:rsidP="00206D93">
      <w:pPr>
        <w:spacing w:after="0" w:line="360" w:lineRule="auto"/>
        <w:jc w:val="center"/>
        <w:rPr>
          <w:rFonts w:ascii="Times New Roman" w:hAnsi="Times New Roman" w:cs="Times New Roman"/>
          <w:sz w:val="32"/>
          <w:szCs w:val="32"/>
          <w:lang w:eastAsia="cs-CZ"/>
        </w:rPr>
      </w:pPr>
      <w:r w:rsidRPr="00FD18EB">
        <w:rPr>
          <w:rFonts w:ascii="Times New Roman" w:hAnsi="Times New Roman" w:cs="Times New Roman"/>
          <w:sz w:val="32"/>
          <w:szCs w:val="32"/>
          <w:lang w:eastAsia="cs-CZ"/>
        </w:rPr>
        <w:t>příspěvková organizace</w:t>
      </w:r>
    </w:p>
    <w:p w14:paraId="197A5136" w14:textId="77777777" w:rsidR="00E16F47" w:rsidRPr="00FD18EB" w:rsidRDefault="00E16F47" w:rsidP="00206D93">
      <w:pPr>
        <w:spacing w:line="360" w:lineRule="auto"/>
        <w:rPr>
          <w:rFonts w:ascii="Times New Roman" w:hAnsi="Times New Roman" w:cs="Times New Roman"/>
          <w:sz w:val="32"/>
          <w:szCs w:val="32"/>
        </w:rPr>
      </w:pPr>
    </w:p>
    <w:p w14:paraId="148BD7B8" w14:textId="4AA30ACF" w:rsidR="00E16F47" w:rsidRPr="00FD18EB" w:rsidRDefault="00E16F47" w:rsidP="00206D93">
      <w:pPr>
        <w:spacing w:line="360" w:lineRule="auto"/>
        <w:jc w:val="center"/>
        <w:rPr>
          <w:rFonts w:ascii="Times New Roman" w:hAnsi="Times New Roman" w:cs="Times New Roman"/>
          <w:caps/>
          <w:sz w:val="32"/>
          <w:szCs w:val="32"/>
        </w:rPr>
      </w:pPr>
    </w:p>
    <w:p w14:paraId="3F4E6E4D" w14:textId="77777777" w:rsidR="00E16F47" w:rsidRPr="00FD18EB" w:rsidRDefault="00E16F47" w:rsidP="00206D93">
      <w:pPr>
        <w:spacing w:line="360" w:lineRule="auto"/>
        <w:jc w:val="center"/>
        <w:rPr>
          <w:rFonts w:ascii="Times New Roman" w:hAnsi="Times New Roman" w:cs="Times New Roman"/>
          <w:caps/>
          <w:sz w:val="32"/>
          <w:szCs w:val="32"/>
        </w:rPr>
      </w:pPr>
    </w:p>
    <w:p w14:paraId="3EEA589D" w14:textId="7EDBEB6D" w:rsidR="00E16F47" w:rsidRPr="00FD18EB" w:rsidRDefault="006D2E6D" w:rsidP="00206D93">
      <w:pPr>
        <w:spacing w:line="360" w:lineRule="auto"/>
        <w:jc w:val="center"/>
        <w:rPr>
          <w:rFonts w:ascii="Times New Roman" w:hAnsi="Times New Roman" w:cs="Times New Roman"/>
          <w:b/>
          <w:bCs/>
          <w:caps/>
          <w:sz w:val="40"/>
          <w:szCs w:val="40"/>
        </w:rPr>
      </w:pPr>
      <w:r w:rsidRPr="00FD18EB">
        <w:rPr>
          <w:rFonts w:ascii="Times New Roman" w:hAnsi="Times New Roman" w:cs="Times New Roman"/>
          <w:b/>
          <w:bCs/>
          <w:caps/>
          <w:sz w:val="40"/>
          <w:szCs w:val="40"/>
        </w:rPr>
        <w:t>ŠKOLNÍ ŘÁD</w:t>
      </w:r>
    </w:p>
    <w:p w14:paraId="3F56544E" w14:textId="314FB2D3" w:rsidR="00E16F47" w:rsidRPr="00FD18EB" w:rsidRDefault="00E16F47" w:rsidP="00206D93">
      <w:pPr>
        <w:spacing w:line="360" w:lineRule="auto"/>
        <w:jc w:val="center"/>
        <w:rPr>
          <w:rFonts w:ascii="Times New Roman" w:hAnsi="Times New Roman" w:cs="Times New Roman"/>
          <w:caps/>
          <w:sz w:val="32"/>
          <w:szCs w:val="32"/>
        </w:rPr>
      </w:pPr>
    </w:p>
    <w:p w14:paraId="6DED02EF" w14:textId="77777777" w:rsidR="00E16F47" w:rsidRPr="00FD18EB" w:rsidRDefault="00E16F47" w:rsidP="00206D93">
      <w:pPr>
        <w:spacing w:line="360" w:lineRule="auto"/>
        <w:jc w:val="center"/>
        <w:rPr>
          <w:rFonts w:ascii="Times New Roman" w:hAnsi="Times New Roman" w:cs="Times New Roman"/>
          <w:caps/>
          <w:sz w:val="32"/>
          <w:szCs w:val="32"/>
        </w:rPr>
      </w:pPr>
    </w:p>
    <w:p w14:paraId="3896796B" w14:textId="2626B55F" w:rsidR="00E16F47" w:rsidRPr="00FD18EB" w:rsidRDefault="00766B3C" w:rsidP="00206D93">
      <w:pPr>
        <w:spacing w:line="360" w:lineRule="auto"/>
        <w:jc w:val="center"/>
        <w:rPr>
          <w:rFonts w:ascii="Times New Roman" w:hAnsi="Times New Roman" w:cs="Times New Roman"/>
          <w:caps/>
          <w:sz w:val="32"/>
          <w:szCs w:val="32"/>
        </w:rPr>
      </w:pPr>
      <w:r>
        <w:rPr>
          <w:rFonts w:ascii="Times New Roman" w:hAnsi="Times New Roman" w:cs="Times New Roman"/>
          <w:caps/>
          <w:noProof/>
          <w:sz w:val="32"/>
          <w:szCs w:val="32"/>
          <w:lang w:eastAsia="cs-CZ"/>
        </w:rPr>
        <w:drawing>
          <wp:inline distT="0" distB="0" distL="0" distR="0" wp14:anchorId="3608C093" wp14:editId="444B55C7">
            <wp:extent cx="980952" cy="1161905"/>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 LOGO VELKE.BMP"/>
                    <pic:cNvPicPr/>
                  </pic:nvPicPr>
                  <pic:blipFill>
                    <a:blip r:embed="rId9">
                      <a:extLst>
                        <a:ext uri="{28A0092B-C50C-407E-A947-70E740481C1C}">
                          <a14:useLocalDpi xmlns:a14="http://schemas.microsoft.com/office/drawing/2010/main" val="0"/>
                        </a:ext>
                      </a:extLst>
                    </a:blip>
                    <a:stretch>
                      <a:fillRect/>
                    </a:stretch>
                  </pic:blipFill>
                  <pic:spPr>
                    <a:xfrm>
                      <a:off x="0" y="0"/>
                      <a:ext cx="980952" cy="1161905"/>
                    </a:xfrm>
                    <a:prstGeom prst="rect">
                      <a:avLst/>
                    </a:prstGeom>
                  </pic:spPr>
                </pic:pic>
              </a:graphicData>
            </a:graphic>
          </wp:inline>
        </w:drawing>
      </w:r>
    </w:p>
    <w:p w14:paraId="7FBCDB9A" w14:textId="77777777" w:rsidR="00E16F47" w:rsidRPr="00FD18EB" w:rsidRDefault="00E16F47" w:rsidP="00206D93">
      <w:pPr>
        <w:spacing w:line="360" w:lineRule="auto"/>
        <w:jc w:val="center"/>
        <w:rPr>
          <w:rFonts w:ascii="Times New Roman" w:hAnsi="Times New Roman" w:cs="Times New Roman"/>
          <w:caps/>
          <w:sz w:val="32"/>
          <w:szCs w:val="32"/>
        </w:rPr>
      </w:pPr>
    </w:p>
    <w:p w14:paraId="0B41AC11" w14:textId="77777777" w:rsidR="00E16F47" w:rsidRPr="00FD18EB" w:rsidRDefault="00E16F47" w:rsidP="00206D93">
      <w:pPr>
        <w:spacing w:line="360" w:lineRule="auto"/>
        <w:jc w:val="center"/>
        <w:rPr>
          <w:rFonts w:ascii="Times New Roman" w:hAnsi="Times New Roman" w:cs="Times New Roman"/>
          <w:caps/>
          <w:sz w:val="32"/>
          <w:szCs w:val="32"/>
        </w:rPr>
      </w:pPr>
    </w:p>
    <w:p w14:paraId="7172CB3C" w14:textId="77777777" w:rsidR="00E16F47" w:rsidRPr="00FD18EB" w:rsidRDefault="00E16F47" w:rsidP="00206D93">
      <w:pPr>
        <w:spacing w:line="360" w:lineRule="auto"/>
        <w:jc w:val="center"/>
        <w:rPr>
          <w:rFonts w:ascii="Times New Roman" w:hAnsi="Times New Roman" w:cs="Times New Roman"/>
          <w:caps/>
          <w:sz w:val="32"/>
          <w:szCs w:val="32"/>
        </w:rPr>
      </w:pPr>
    </w:p>
    <w:p w14:paraId="5BEBAC70" w14:textId="77777777" w:rsidR="00E16F47" w:rsidRPr="00FD18EB" w:rsidRDefault="00E16F47" w:rsidP="00206D93">
      <w:pPr>
        <w:spacing w:line="360" w:lineRule="auto"/>
        <w:jc w:val="center"/>
        <w:rPr>
          <w:rFonts w:ascii="Times New Roman" w:hAnsi="Times New Roman" w:cs="Times New Roman"/>
          <w:caps/>
          <w:sz w:val="32"/>
          <w:szCs w:val="32"/>
        </w:rPr>
      </w:pPr>
    </w:p>
    <w:p w14:paraId="5CB147C7" w14:textId="49DA5A03" w:rsidR="00F070D2" w:rsidRPr="00FD18EB" w:rsidRDefault="00D92978" w:rsidP="00D92978">
      <w:pPr>
        <w:spacing w:line="360" w:lineRule="auto"/>
        <w:jc w:val="center"/>
        <w:rPr>
          <w:rFonts w:ascii="Times New Roman" w:hAnsi="Times New Roman" w:cs="Times New Roman"/>
        </w:rPr>
      </w:pPr>
      <w:r>
        <w:rPr>
          <w:rFonts w:ascii="Times New Roman" w:hAnsi="Times New Roman" w:cs="Times New Roman"/>
          <w:caps/>
          <w:sz w:val="32"/>
          <w:szCs w:val="32"/>
        </w:rPr>
        <w:t>1</w:t>
      </w:r>
      <w:r w:rsidR="00844ABD">
        <w:rPr>
          <w:rFonts w:ascii="Times New Roman" w:hAnsi="Times New Roman" w:cs="Times New Roman"/>
          <w:caps/>
          <w:sz w:val="32"/>
          <w:szCs w:val="32"/>
        </w:rPr>
        <w:t xml:space="preserve">. </w:t>
      </w:r>
      <w:r>
        <w:rPr>
          <w:rFonts w:ascii="Times New Roman" w:hAnsi="Times New Roman" w:cs="Times New Roman"/>
          <w:caps/>
          <w:sz w:val="32"/>
          <w:szCs w:val="32"/>
        </w:rPr>
        <w:t>9</w:t>
      </w:r>
      <w:r w:rsidR="00E16F47" w:rsidRPr="00FD18EB">
        <w:rPr>
          <w:rFonts w:ascii="Times New Roman" w:hAnsi="Times New Roman" w:cs="Times New Roman"/>
          <w:caps/>
          <w:sz w:val="32"/>
          <w:szCs w:val="32"/>
        </w:rPr>
        <w:t>.</w:t>
      </w:r>
      <w:r w:rsidR="00844ABD">
        <w:rPr>
          <w:rFonts w:ascii="Times New Roman" w:hAnsi="Times New Roman" w:cs="Times New Roman"/>
          <w:caps/>
          <w:sz w:val="32"/>
          <w:szCs w:val="32"/>
        </w:rPr>
        <w:t xml:space="preserve"> </w:t>
      </w:r>
      <w:r w:rsidR="00E16F47" w:rsidRPr="00FD18EB">
        <w:rPr>
          <w:rFonts w:ascii="Times New Roman" w:hAnsi="Times New Roman" w:cs="Times New Roman"/>
          <w:caps/>
          <w:sz w:val="32"/>
          <w:szCs w:val="32"/>
        </w:rPr>
        <w:t>202</w:t>
      </w:r>
      <w:r w:rsidR="005F47AE">
        <w:rPr>
          <w:rFonts w:ascii="Times New Roman" w:hAnsi="Times New Roman" w:cs="Times New Roman"/>
          <w:caps/>
          <w:sz w:val="32"/>
          <w:szCs w:val="32"/>
        </w:rPr>
        <w:t>5</w:t>
      </w:r>
      <w:r w:rsidR="00E16F47" w:rsidRPr="00FD18EB">
        <w:rPr>
          <w:rFonts w:ascii="Times New Roman" w:hAnsi="Times New Roman" w:cs="Times New Roman"/>
        </w:rPr>
        <w:br w:type="page"/>
      </w:r>
    </w:p>
    <w:p w14:paraId="1B0E713B" w14:textId="12CF984F"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lastRenderedPageBreak/>
        <w:t xml:space="preserve">Pedagogové MŠ </w:t>
      </w:r>
      <w:r w:rsidR="00AD58E3">
        <w:rPr>
          <w:rFonts w:ascii="Times New Roman" w:hAnsi="Times New Roman" w:cs="Times New Roman"/>
        </w:rPr>
        <w:t>nám.SNP</w:t>
      </w:r>
      <w:r>
        <w:rPr>
          <w:rFonts w:ascii="Times New Roman" w:hAnsi="Times New Roman" w:cs="Times New Roman"/>
        </w:rPr>
        <w:t xml:space="preserve"> 25a:</w:t>
      </w:r>
    </w:p>
    <w:p w14:paraId="69FA4212" w14:textId="13C38479"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Broučci:</w:t>
      </w:r>
    </w:p>
    <w:p w14:paraId="5F44C925" w14:textId="77777777" w:rsidR="00285EB9" w:rsidRDefault="00285EB9" w:rsidP="00285EB9">
      <w:pPr>
        <w:pStyle w:val="Zkladntext2"/>
        <w:spacing w:after="0" w:line="360" w:lineRule="auto"/>
        <w:ind w:firstLine="709"/>
        <w:rPr>
          <w:rFonts w:ascii="Times New Roman" w:hAnsi="Times New Roman" w:cs="Times New Roman"/>
        </w:rPr>
      </w:pPr>
    </w:p>
    <w:p w14:paraId="4EBDC396" w14:textId="77777777"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Zora Lozrtová – ředitelka MŠ </w:t>
      </w:r>
    </w:p>
    <w:p w14:paraId="2C469211" w14:textId="67CC60C5" w:rsidR="00285EB9" w:rsidRDefault="008E1CEB" w:rsidP="00285EB9">
      <w:pPr>
        <w:pStyle w:val="Zkladntext2"/>
        <w:spacing w:after="0" w:line="360" w:lineRule="auto"/>
        <w:ind w:firstLine="709"/>
        <w:rPr>
          <w:rFonts w:ascii="Times New Roman" w:hAnsi="Times New Roman" w:cs="Times New Roman"/>
        </w:rPr>
      </w:pPr>
      <w:r>
        <w:rPr>
          <w:rFonts w:ascii="Times New Roman" w:hAnsi="Times New Roman" w:cs="Times New Roman"/>
        </w:rPr>
        <w:t>Adéla Stadlerová Dis</w:t>
      </w:r>
    </w:p>
    <w:p w14:paraId="00644483" w14:textId="77777777" w:rsidR="00285EB9" w:rsidRDefault="00285EB9" w:rsidP="00285EB9">
      <w:pPr>
        <w:pStyle w:val="Zkladntext2"/>
        <w:spacing w:after="0" w:line="360" w:lineRule="auto"/>
        <w:ind w:firstLine="709"/>
        <w:rPr>
          <w:rFonts w:ascii="Times New Roman" w:hAnsi="Times New Roman" w:cs="Times New Roman"/>
        </w:rPr>
      </w:pPr>
    </w:p>
    <w:p w14:paraId="47027238" w14:textId="77777777"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Veverky:</w:t>
      </w:r>
    </w:p>
    <w:p w14:paraId="44FBCDBC"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Bc.</w:t>
      </w:r>
      <w:r w:rsidR="00285EB9">
        <w:rPr>
          <w:rFonts w:ascii="Times New Roman" w:hAnsi="Times New Roman" w:cs="Times New Roman"/>
        </w:rPr>
        <w:t xml:space="preserve">Dana Matušková   </w:t>
      </w:r>
    </w:p>
    <w:p w14:paraId="747CB9C6" w14:textId="1A9EF99A"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Silvie </w:t>
      </w:r>
      <w:r w:rsidR="006D2E6D">
        <w:rPr>
          <w:rFonts w:ascii="Times New Roman" w:hAnsi="Times New Roman" w:cs="Times New Roman"/>
        </w:rPr>
        <w:t>Paďourová</w:t>
      </w:r>
      <w:r>
        <w:rPr>
          <w:rFonts w:ascii="Times New Roman" w:hAnsi="Times New Roman" w:cs="Times New Roman"/>
        </w:rPr>
        <w:t xml:space="preserve"> Dis.</w:t>
      </w:r>
    </w:p>
    <w:p w14:paraId="616E7D95" w14:textId="77777777" w:rsidR="00AD58E3" w:rsidRDefault="00AD58E3" w:rsidP="00285EB9">
      <w:pPr>
        <w:pStyle w:val="Zkladntext2"/>
        <w:spacing w:after="0" w:line="360" w:lineRule="auto"/>
        <w:ind w:firstLine="709"/>
        <w:rPr>
          <w:rFonts w:ascii="Times New Roman" w:hAnsi="Times New Roman" w:cs="Times New Roman"/>
        </w:rPr>
      </w:pPr>
    </w:p>
    <w:p w14:paraId="7755BDDA"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Motýlci:</w:t>
      </w:r>
    </w:p>
    <w:p w14:paraId="2C074DEE" w14:textId="6C6C506A"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Bc. Darina </w:t>
      </w:r>
      <w:r w:rsidR="008E1CEB">
        <w:rPr>
          <w:rFonts w:ascii="Times New Roman" w:hAnsi="Times New Roman" w:cs="Times New Roman"/>
        </w:rPr>
        <w:t>Sivera</w:t>
      </w:r>
    </w:p>
    <w:p w14:paraId="4112D715"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Markéta Stadlerová   </w:t>
      </w:r>
    </w:p>
    <w:p w14:paraId="39AD1B00" w14:textId="77777777" w:rsidR="00AD58E3" w:rsidRDefault="00AD58E3" w:rsidP="00285EB9">
      <w:pPr>
        <w:pStyle w:val="Zkladntext2"/>
        <w:spacing w:after="0" w:line="360" w:lineRule="auto"/>
        <w:ind w:firstLine="709"/>
        <w:rPr>
          <w:rFonts w:ascii="Times New Roman" w:hAnsi="Times New Roman" w:cs="Times New Roman"/>
        </w:rPr>
      </w:pPr>
    </w:p>
    <w:p w14:paraId="1B976D2E"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Provozní zaměstnanci:</w:t>
      </w:r>
    </w:p>
    <w:p w14:paraId="6730E4CF" w14:textId="6F8988D6" w:rsidR="00AD58E3" w:rsidRDefault="008E1CE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Alžběta Kubínová</w:t>
      </w:r>
      <w:r w:rsidR="00AD58E3">
        <w:rPr>
          <w:rFonts w:ascii="Times New Roman" w:hAnsi="Times New Roman" w:cs="Times New Roman"/>
        </w:rPr>
        <w:t xml:space="preserve"> – výdej stravy</w:t>
      </w:r>
    </w:p>
    <w:p w14:paraId="74DD6CA6" w14:textId="53549EDC" w:rsidR="00AD58E3" w:rsidRDefault="008E1CE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Denisa Křesťanová  školnice</w:t>
      </w:r>
    </w:p>
    <w:p w14:paraId="0F466A82" w14:textId="0BFCE2EC" w:rsidR="00175EAB" w:rsidRDefault="008E1CE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Dana Křesťanová - školnice</w:t>
      </w:r>
    </w:p>
    <w:p w14:paraId="56D5C497" w14:textId="77777777" w:rsidR="00175EAB" w:rsidRDefault="00175EAB" w:rsidP="00285EB9">
      <w:pPr>
        <w:pStyle w:val="Zkladntext2"/>
        <w:spacing w:after="0" w:line="360" w:lineRule="auto"/>
        <w:ind w:firstLine="709"/>
        <w:rPr>
          <w:rFonts w:ascii="Times New Roman" w:hAnsi="Times New Roman" w:cs="Times New Roman"/>
        </w:rPr>
      </w:pPr>
    </w:p>
    <w:p w14:paraId="221ACDFF" w14:textId="77777777" w:rsidR="00175EAB" w:rsidRDefault="00175EA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Školní asistentka </w:t>
      </w:r>
    </w:p>
    <w:p w14:paraId="15F3BBAD" w14:textId="77777777" w:rsidR="00BB78F0" w:rsidRDefault="00175EA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w:t>
      </w:r>
      <w:r w:rsidR="009E1C64">
        <w:rPr>
          <w:rFonts w:ascii="Times New Roman" w:hAnsi="Times New Roman" w:cs="Times New Roman"/>
        </w:rPr>
        <w:t>Lucie Kopřivová</w:t>
      </w:r>
    </w:p>
    <w:p w14:paraId="181B83B9" w14:textId="188DF0C9" w:rsidR="00F070D2" w:rsidRPr="00FD18EB" w:rsidRDefault="00BB78F0"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Adéla Stadlerová</w:t>
      </w:r>
      <w:r w:rsidR="00F070D2" w:rsidRPr="00FD18EB">
        <w:rPr>
          <w:rFonts w:ascii="Times New Roman" w:hAnsi="Times New Roman" w:cs="Times New Roman"/>
        </w:rPr>
        <w:br w:type="page"/>
      </w:r>
      <w:r w:rsidR="00F070D2" w:rsidRPr="00FD18EB">
        <w:rPr>
          <w:rFonts w:ascii="Times New Roman" w:hAnsi="Times New Roman" w:cs="Times New Roman"/>
        </w:rPr>
        <w:lastRenderedPageBreak/>
        <w:t xml:space="preserve">Ředitelka </w:t>
      </w:r>
      <w:r w:rsidR="00F96125">
        <w:rPr>
          <w:rFonts w:ascii="Times New Roman" w:hAnsi="Times New Roman" w:cs="Times New Roman"/>
        </w:rPr>
        <w:t xml:space="preserve">Mateřské školy Brno, </w:t>
      </w:r>
      <w:r w:rsidR="00926BE0">
        <w:rPr>
          <w:rFonts w:ascii="Times New Roman" w:hAnsi="Times New Roman" w:cs="Times New Roman"/>
        </w:rPr>
        <w:t>nám. SNP</w:t>
      </w:r>
      <w:r w:rsidR="00F96125">
        <w:rPr>
          <w:rFonts w:ascii="Times New Roman" w:hAnsi="Times New Roman" w:cs="Times New Roman"/>
        </w:rPr>
        <w:t xml:space="preserve"> 25a</w:t>
      </w:r>
      <w:r w:rsidR="00F070D2" w:rsidRPr="00FD18EB">
        <w:rPr>
          <w:rFonts w:ascii="Times New Roman" w:hAnsi="Times New Roman" w:cs="Times New Roman"/>
        </w:rPr>
        <w:t xml:space="preserve">, příspěvková organizace (dále jen „MŠ“) vydává v souladu se zákonem č. 561/2004 Sb., o předškolním, základním středním a jiném vzdělávání (dále jen „školský zákon“) ve znění pozdějších doplňků a novelizací tento Školní řád, který upravuje organizaci, provoz, řízení, partnerské vztahy a zejména práva a povinnosti s přihlédnutím k místním podmínkám. </w:t>
      </w:r>
    </w:p>
    <w:p w14:paraId="72990F4B"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Všichni zainteresovaní mají při pobytu v MŠ práva a povinnosti vytyčené tímto Řádem. Zejména zákonní zástupci a zaměstnanci MŠ by měli stanovená práva a povinnosti důsledně dodržovat a pomoci tak dětem, aby vyrůstaly v prostředí plném pohody a porozumění, ale s jasně stanovenými pravidly soužití.</w:t>
      </w:r>
    </w:p>
    <w:p w14:paraId="74ECAE33"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 xml:space="preserve">Je závazný pro děti, jejich zákonné zástupce, zaměstnance školy a všechny další účastníky předškolního vzdělávání v MŠ a na dalších akcích pořádaných školou (např. školní výlet, exkurze, škola v přírodě). </w:t>
      </w:r>
    </w:p>
    <w:p w14:paraId="36E3C168" w14:textId="77777777" w:rsidR="00F070D2" w:rsidRPr="00FD18EB" w:rsidRDefault="00F070D2" w:rsidP="00F070D2">
      <w:pPr>
        <w:pStyle w:val="Zkladntext2"/>
        <w:spacing w:after="0" w:line="360" w:lineRule="auto"/>
        <w:ind w:firstLine="709"/>
        <w:rPr>
          <w:rFonts w:ascii="Times New Roman" w:hAnsi="Times New Roman" w:cs="Times New Roman"/>
        </w:rPr>
      </w:pPr>
    </w:p>
    <w:p w14:paraId="5A7F7564"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Vychází z platných právních předpisů a jejich pozdějších změn, zejména z:</w:t>
      </w:r>
    </w:p>
    <w:p w14:paraId="66C76986"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č. 104/1991 Sb., Úmluva o právech dítěte, v platném znění;</w:t>
      </w:r>
    </w:p>
    <w:p w14:paraId="0B281E9D"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561/2004 Sb. o předškolním, základním, středním a dalším vzdělávání., školský zákon, v platném znění;</w:t>
      </w:r>
    </w:p>
    <w:p w14:paraId="1D2B13DA"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č. 500/2004 Sb., o správním řízení (Správní řád), v platném znění;</w:t>
      </w:r>
    </w:p>
    <w:p w14:paraId="18A5491F"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14/2005 Sb. o předškolním vzdělávání, v platném znění;</w:t>
      </w:r>
    </w:p>
    <w:p w14:paraId="17F2E336"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č. 107/2005 Sb., o školním stravování, v platném znění;</w:t>
      </w:r>
    </w:p>
    <w:p w14:paraId="5C0343E4"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č. 410/2005 Sb., o hygienických požadavcích na prostory a provoz zařízení a provozoven pro výchovu a vzdělávání dětí a mladistvých, v platném znění;</w:t>
      </w:r>
    </w:p>
    <w:p w14:paraId="0450614A"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27/2016 Sb. o vzdělávání žáků se speciálními vzdělávacími potřebami a žáků nadaných, v platném znění.</w:t>
      </w:r>
    </w:p>
    <w:p w14:paraId="1AB11719" w14:textId="77777777" w:rsidR="00F070D2" w:rsidRPr="00FD18EB" w:rsidRDefault="00F070D2" w:rsidP="00F070D2">
      <w:pPr>
        <w:pStyle w:val="Zkladntext2"/>
        <w:spacing w:after="0" w:line="360" w:lineRule="auto"/>
        <w:ind w:firstLine="709"/>
        <w:rPr>
          <w:rFonts w:ascii="Times New Roman" w:hAnsi="Times New Roman" w:cs="Times New Roman"/>
        </w:rPr>
      </w:pPr>
    </w:p>
    <w:p w14:paraId="16CFCAF0"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Nerespektování tohoto Řádu ze strany zákonných zástupců může být důvodem k ukončení docházky dítěte do MŠ.</w:t>
      </w:r>
    </w:p>
    <w:p w14:paraId="3CA91D26" w14:textId="77777777" w:rsidR="00F070D2" w:rsidRPr="00FD18EB" w:rsidRDefault="00F070D2" w:rsidP="00F070D2">
      <w:pPr>
        <w:spacing w:line="360" w:lineRule="auto"/>
        <w:rPr>
          <w:rFonts w:ascii="Times New Roman" w:hAnsi="Times New Roman" w:cs="Times New Roman"/>
        </w:rPr>
      </w:pPr>
    </w:p>
    <w:p w14:paraId="3ED00AFA" w14:textId="77777777" w:rsidR="00F070D2" w:rsidRPr="00FD18EB" w:rsidRDefault="00F070D2" w:rsidP="00F070D2">
      <w:pPr>
        <w:spacing w:line="360" w:lineRule="auto"/>
        <w:rPr>
          <w:rFonts w:ascii="Times New Roman" w:hAnsi="Times New Roman" w:cs="Times New Roman"/>
        </w:rPr>
      </w:pPr>
    </w:p>
    <w:p w14:paraId="4E42004C" w14:textId="3A3DC59E" w:rsidR="00F070D2" w:rsidRPr="00FD18EB" w:rsidRDefault="00F96125" w:rsidP="00F070D2">
      <w:pPr>
        <w:pStyle w:val="Zkladntext2"/>
        <w:spacing w:after="0" w:line="360" w:lineRule="auto"/>
        <w:ind w:left="846"/>
        <w:jc w:val="right"/>
        <w:rPr>
          <w:rFonts w:ascii="Times New Roman" w:hAnsi="Times New Roman" w:cs="Times New Roman"/>
          <w:b/>
          <w:bCs/>
        </w:rPr>
      </w:pPr>
      <w:r>
        <w:rPr>
          <w:rFonts w:ascii="Times New Roman" w:hAnsi="Times New Roman" w:cs="Times New Roman"/>
          <w:b/>
          <w:bCs/>
        </w:rPr>
        <w:t>Zora Lozrtová</w:t>
      </w:r>
    </w:p>
    <w:p w14:paraId="36E920AB" w14:textId="1575584A" w:rsidR="00E53352" w:rsidRPr="00FD18EB" w:rsidRDefault="00F070D2" w:rsidP="00285EB9">
      <w:pPr>
        <w:pStyle w:val="Zkladntext2"/>
        <w:spacing w:after="0" w:line="360" w:lineRule="auto"/>
        <w:ind w:left="846"/>
        <w:jc w:val="right"/>
        <w:rPr>
          <w:rFonts w:ascii="Times New Roman" w:hAnsi="Times New Roman" w:cs="Times New Roman"/>
        </w:rPr>
      </w:pPr>
      <w:r w:rsidRPr="00FD18EB">
        <w:rPr>
          <w:rFonts w:ascii="Times New Roman" w:hAnsi="Times New Roman" w:cs="Times New Roman"/>
        </w:rPr>
        <w:t>ředitelka školy</w:t>
      </w:r>
      <w:r w:rsidR="00E53352" w:rsidRPr="00FD18EB">
        <w:rPr>
          <w:rFonts w:ascii="Times New Roman" w:hAnsi="Times New Roman" w:cs="Times New Roman"/>
        </w:rPr>
        <w:br w:type="page"/>
      </w:r>
      <w:r w:rsidR="00E53352" w:rsidRPr="00FD18EB">
        <w:rPr>
          <w:rFonts w:ascii="Times New Roman" w:hAnsi="Times New Roman" w:cs="Times New Roman"/>
        </w:rPr>
        <w:lastRenderedPageBreak/>
        <w:t>Obsah</w:t>
      </w:r>
    </w:p>
    <w:p w14:paraId="5F9F4ACB" w14:textId="2B61A5B5" w:rsidR="00DB16A9" w:rsidRDefault="00E53352">
      <w:pPr>
        <w:pStyle w:val="Obsah1"/>
        <w:rPr>
          <w:rFonts w:asciiTheme="minorHAnsi" w:eastAsiaTheme="minorEastAsia" w:hAnsiTheme="minorHAnsi" w:cstheme="minorBidi"/>
          <w:noProof/>
          <w:sz w:val="22"/>
          <w:szCs w:val="22"/>
        </w:rPr>
      </w:pPr>
      <w:r w:rsidRPr="00FD18EB">
        <w:fldChar w:fldCharType="begin"/>
      </w:r>
      <w:r w:rsidRPr="00FD18EB">
        <w:instrText xml:space="preserve"> TOC \o "1-3" \h \z \u </w:instrText>
      </w:r>
      <w:r w:rsidRPr="00FD18EB">
        <w:fldChar w:fldCharType="separate"/>
      </w:r>
      <w:hyperlink w:anchor="_Toc81294264" w:history="1">
        <w:r w:rsidR="00DB16A9" w:rsidRPr="0083552E">
          <w:rPr>
            <w:rStyle w:val="Hypertextovodkaz"/>
            <w:b/>
            <w:bCs/>
            <w:noProof/>
          </w:rPr>
          <w:t>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Podrobnosti k výkonu práv a povinností dětí a jejich zákonných zástupců ve škole</w:t>
        </w:r>
        <w:r w:rsidR="00DB16A9">
          <w:rPr>
            <w:noProof/>
            <w:webHidden/>
          </w:rPr>
          <w:tab/>
        </w:r>
        <w:r w:rsidR="00DB16A9">
          <w:rPr>
            <w:noProof/>
            <w:webHidden/>
          </w:rPr>
          <w:fldChar w:fldCharType="begin"/>
        </w:r>
        <w:r w:rsidR="00DB16A9">
          <w:rPr>
            <w:noProof/>
            <w:webHidden/>
          </w:rPr>
          <w:instrText xml:space="preserve"> PAGEREF _Toc81294264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7D0529AE" w14:textId="26E10BC3"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65" w:history="1">
        <w:r w:rsidR="00DB16A9" w:rsidRPr="0083552E">
          <w:rPr>
            <w:rStyle w:val="Hypertextovodkaz"/>
            <w:rFonts w:eastAsia="MS Gothic"/>
            <w:b/>
            <w:bCs/>
            <w:noProof/>
          </w:rPr>
          <w:t>1.1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Práva dětí v MŠ</w:t>
        </w:r>
        <w:r w:rsidR="00DB16A9">
          <w:rPr>
            <w:noProof/>
            <w:webHidden/>
          </w:rPr>
          <w:tab/>
        </w:r>
        <w:r w:rsidR="00DB16A9">
          <w:rPr>
            <w:noProof/>
            <w:webHidden/>
          </w:rPr>
          <w:fldChar w:fldCharType="begin"/>
        </w:r>
        <w:r w:rsidR="00DB16A9">
          <w:rPr>
            <w:noProof/>
            <w:webHidden/>
          </w:rPr>
          <w:instrText xml:space="preserve"> PAGEREF _Toc81294265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4A1CF38B" w14:textId="716B2508"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66" w:history="1">
        <w:r w:rsidR="00DB16A9" w:rsidRPr="0083552E">
          <w:rPr>
            <w:rStyle w:val="Hypertextovodkaz"/>
            <w:rFonts w:eastAsia="MS Gothic"/>
            <w:b/>
            <w:bCs/>
            <w:noProof/>
          </w:rPr>
          <w:t>1.2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Povinnosti dětí v MŠ</w:t>
        </w:r>
        <w:r w:rsidR="00DB16A9">
          <w:rPr>
            <w:noProof/>
            <w:webHidden/>
          </w:rPr>
          <w:tab/>
        </w:r>
        <w:r w:rsidR="00DB16A9">
          <w:rPr>
            <w:noProof/>
            <w:webHidden/>
          </w:rPr>
          <w:fldChar w:fldCharType="begin"/>
        </w:r>
        <w:r w:rsidR="00DB16A9">
          <w:rPr>
            <w:noProof/>
            <w:webHidden/>
          </w:rPr>
          <w:instrText xml:space="preserve"> PAGEREF _Toc81294266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53B7F4BC" w14:textId="4B2FAFE9"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67" w:history="1">
        <w:r w:rsidR="00DB16A9" w:rsidRPr="0083552E">
          <w:rPr>
            <w:rStyle w:val="Hypertextovodkaz"/>
            <w:rFonts w:eastAsia="MS Gothic"/>
            <w:b/>
            <w:bCs/>
            <w:noProof/>
          </w:rPr>
          <w:t>1.3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Práva zákonných zástupců dětí v MŠ</w:t>
        </w:r>
        <w:r w:rsidR="00DB16A9">
          <w:rPr>
            <w:noProof/>
            <w:webHidden/>
          </w:rPr>
          <w:tab/>
        </w:r>
        <w:r w:rsidR="00DB16A9">
          <w:rPr>
            <w:noProof/>
            <w:webHidden/>
          </w:rPr>
          <w:fldChar w:fldCharType="begin"/>
        </w:r>
        <w:r w:rsidR="00DB16A9">
          <w:rPr>
            <w:noProof/>
            <w:webHidden/>
          </w:rPr>
          <w:instrText xml:space="preserve"> PAGEREF _Toc81294267 \h </w:instrText>
        </w:r>
        <w:r w:rsidR="00DB16A9">
          <w:rPr>
            <w:noProof/>
            <w:webHidden/>
          </w:rPr>
        </w:r>
        <w:r w:rsidR="00DB16A9">
          <w:rPr>
            <w:noProof/>
            <w:webHidden/>
          </w:rPr>
          <w:fldChar w:fldCharType="separate"/>
        </w:r>
        <w:r w:rsidR="00DB16A9">
          <w:rPr>
            <w:noProof/>
            <w:webHidden/>
          </w:rPr>
          <w:t>8</w:t>
        </w:r>
        <w:r w:rsidR="00DB16A9">
          <w:rPr>
            <w:noProof/>
            <w:webHidden/>
          </w:rPr>
          <w:fldChar w:fldCharType="end"/>
        </w:r>
      </w:hyperlink>
    </w:p>
    <w:p w14:paraId="5334B6F3" w14:textId="6FDDCF3F"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68" w:history="1">
        <w:r w:rsidR="00DB16A9" w:rsidRPr="0083552E">
          <w:rPr>
            <w:rStyle w:val="Hypertextovodkaz"/>
            <w:b/>
            <w:bCs/>
            <w:noProof/>
          </w:rPr>
          <w:t>1.4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Plnění povinnosti předškolního vzdělávání (dále „povinné vzdělávání“)</w:t>
        </w:r>
        <w:r w:rsidR="00DB16A9">
          <w:rPr>
            <w:noProof/>
            <w:webHidden/>
          </w:rPr>
          <w:tab/>
        </w:r>
        <w:r w:rsidR="00DB16A9">
          <w:rPr>
            <w:noProof/>
            <w:webHidden/>
          </w:rPr>
          <w:fldChar w:fldCharType="begin"/>
        </w:r>
        <w:r w:rsidR="00DB16A9">
          <w:rPr>
            <w:noProof/>
            <w:webHidden/>
          </w:rPr>
          <w:instrText xml:space="preserve"> PAGEREF _Toc81294268 \h </w:instrText>
        </w:r>
        <w:r w:rsidR="00DB16A9">
          <w:rPr>
            <w:noProof/>
            <w:webHidden/>
          </w:rPr>
        </w:r>
        <w:r w:rsidR="00DB16A9">
          <w:rPr>
            <w:noProof/>
            <w:webHidden/>
          </w:rPr>
          <w:fldChar w:fldCharType="separate"/>
        </w:r>
        <w:r w:rsidR="00DB16A9">
          <w:rPr>
            <w:noProof/>
            <w:webHidden/>
          </w:rPr>
          <w:t>9</w:t>
        </w:r>
        <w:r w:rsidR="00DB16A9">
          <w:rPr>
            <w:noProof/>
            <w:webHidden/>
          </w:rPr>
          <w:fldChar w:fldCharType="end"/>
        </w:r>
      </w:hyperlink>
    </w:p>
    <w:p w14:paraId="285B5C46" w14:textId="04E991F4" w:rsidR="00DB16A9" w:rsidRDefault="00A16B88">
      <w:pPr>
        <w:pStyle w:val="Obsah1"/>
        <w:rPr>
          <w:rFonts w:asciiTheme="minorHAnsi" w:eastAsiaTheme="minorEastAsia" w:hAnsiTheme="minorHAnsi" w:cstheme="minorBidi"/>
          <w:noProof/>
          <w:sz w:val="22"/>
          <w:szCs w:val="22"/>
        </w:rPr>
      </w:pPr>
      <w:hyperlink w:anchor="_Toc81294269" w:history="1">
        <w:r w:rsidR="00DB16A9" w:rsidRPr="0083552E">
          <w:rPr>
            <w:rStyle w:val="Hypertextovodkaz"/>
            <w:rFonts w:eastAsia="MS Gothic"/>
            <w:b/>
            <w:bCs/>
            <w:noProof/>
            <w:kern w:val="32"/>
          </w:rPr>
          <w:t>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Podrobnosti o pravidlech vzájemných vztahů se zaměstnanci ve škole</w:t>
        </w:r>
        <w:r w:rsidR="00DB16A9">
          <w:rPr>
            <w:noProof/>
            <w:webHidden/>
          </w:rPr>
          <w:tab/>
        </w:r>
        <w:r w:rsidR="00DB16A9">
          <w:rPr>
            <w:noProof/>
            <w:webHidden/>
          </w:rPr>
          <w:fldChar w:fldCharType="begin"/>
        </w:r>
        <w:r w:rsidR="00DB16A9">
          <w:rPr>
            <w:noProof/>
            <w:webHidden/>
          </w:rPr>
          <w:instrText xml:space="preserve"> PAGEREF _Toc81294269 \h </w:instrText>
        </w:r>
        <w:r w:rsidR="00DB16A9">
          <w:rPr>
            <w:noProof/>
            <w:webHidden/>
          </w:rPr>
        </w:r>
        <w:r w:rsidR="00DB16A9">
          <w:rPr>
            <w:noProof/>
            <w:webHidden/>
          </w:rPr>
          <w:fldChar w:fldCharType="separate"/>
        </w:r>
        <w:r w:rsidR="00DB16A9">
          <w:rPr>
            <w:noProof/>
            <w:webHidden/>
          </w:rPr>
          <w:t>11</w:t>
        </w:r>
        <w:r w:rsidR="00DB16A9">
          <w:rPr>
            <w:noProof/>
            <w:webHidden/>
          </w:rPr>
          <w:fldChar w:fldCharType="end"/>
        </w:r>
      </w:hyperlink>
    </w:p>
    <w:p w14:paraId="53EFB4A8" w14:textId="3ACDF0E8"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0" w:history="1">
        <w:r w:rsidR="00DB16A9" w:rsidRPr="0083552E">
          <w:rPr>
            <w:rStyle w:val="Hypertextovodkaz"/>
            <w:rFonts w:eastAsia="MS Gothic"/>
            <w:b/>
            <w:bCs/>
            <w:noProof/>
          </w:rPr>
          <w:t>2.1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Kontakt se zákonnými zástupci dětí</w:t>
        </w:r>
        <w:r w:rsidR="00DB16A9">
          <w:rPr>
            <w:noProof/>
            <w:webHidden/>
          </w:rPr>
          <w:tab/>
        </w:r>
        <w:r w:rsidR="00DB16A9">
          <w:rPr>
            <w:noProof/>
            <w:webHidden/>
          </w:rPr>
          <w:fldChar w:fldCharType="begin"/>
        </w:r>
        <w:r w:rsidR="00DB16A9">
          <w:rPr>
            <w:noProof/>
            <w:webHidden/>
          </w:rPr>
          <w:instrText xml:space="preserve"> PAGEREF _Toc81294270 \h </w:instrText>
        </w:r>
        <w:r w:rsidR="00DB16A9">
          <w:rPr>
            <w:noProof/>
            <w:webHidden/>
          </w:rPr>
        </w:r>
        <w:r w:rsidR="00DB16A9">
          <w:rPr>
            <w:noProof/>
            <w:webHidden/>
          </w:rPr>
          <w:fldChar w:fldCharType="separate"/>
        </w:r>
        <w:r w:rsidR="00DB16A9">
          <w:rPr>
            <w:noProof/>
            <w:webHidden/>
          </w:rPr>
          <w:t>11</w:t>
        </w:r>
        <w:r w:rsidR="00DB16A9">
          <w:rPr>
            <w:noProof/>
            <w:webHidden/>
          </w:rPr>
          <w:fldChar w:fldCharType="end"/>
        </w:r>
      </w:hyperlink>
    </w:p>
    <w:p w14:paraId="2DF278F5" w14:textId="2CEF1F36"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1" w:history="1">
        <w:r w:rsidR="00DB16A9" w:rsidRPr="0083552E">
          <w:rPr>
            <w:rStyle w:val="Hypertextovodkaz"/>
            <w:b/>
            <w:bCs/>
            <w:noProof/>
          </w:rPr>
          <w:t>2.2</w:t>
        </w:r>
        <w:r w:rsidR="00DB16A9">
          <w:rPr>
            <w:rFonts w:asciiTheme="minorHAnsi" w:eastAsiaTheme="minorEastAsia" w:hAnsiTheme="minorHAnsi" w:cstheme="minorBidi"/>
            <w:noProof/>
            <w:sz w:val="22"/>
            <w:szCs w:val="22"/>
          </w:rPr>
          <w:tab/>
        </w:r>
        <w:r w:rsidR="00DB16A9" w:rsidRPr="0083552E">
          <w:rPr>
            <w:rStyle w:val="Hypertextovodkaz"/>
            <w:b/>
            <w:bCs/>
            <w:noProof/>
          </w:rPr>
          <w:t>Pravidla vztahů s dalšími důležitými partnery MŠ</w:t>
        </w:r>
        <w:r w:rsidR="00DB16A9">
          <w:rPr>
            <w:noProof/>
            <w:webHidden/>
          </w:rPr>
          <w:tab/>
        </w:r>
        <w:r w:rsidR="00DB16A9">
          <w:rPr>
            <w:noProof/>
            <w:webHidden/>
          </w:rPr>
          <w:fldChar w:fldCharType="begin"/>
        </w:r>
        <w:r w:rsidR="00DB16A9">
          <w:rPr>
            <w:noProof/>
            <w:webHidden/>
          </w:rPr>
          <w:instrText xml:space="preserve"> PAGEREF _Toc81294271 \h </w:instrText>
        </w:r>
        <w:r w:rsidR="00DB16A9">
          <w:rPr>
            <w:noProof/>
            <w:webHidden/>
          </w:rPr>
        </w:r>
        <w:r w:rsidR="00DB16A9">
          <w:rPr>
            <w:noProof/>
            <w:webHidden/>
          </w:rPr>
          <w:fldChar w:fldCharType="separate"/>
        </w:r>
        <w:r w:rsidR="00DB16A9">
          <w:rPr>
            <w:noProof/>
            <w:webHidden/>
          </w:rPr>
          <w:t>12</w:t>
        </w:r>
        <w:r w:rsidR="00DB16A9">
          <w:rPr>
            <w:noProof/>
            <w:webHidden/>
          </w:rPr>
          <w:fldChar w:fldCharType="end"/>
        </w:r>
      </w:hyperlink>
    </w:p>
    <w:p w14:paraId="4A17265F" w14:textId="4AF6DF81" w:rsidR="00DB16A9" w:rsidRDefault="00A16B88">
      <w:pPr>
        <w:pStyle w:val="Obsah1"/>
        <w:rPr>
          <w:rFonts w:asciiTheme="minorHAnsi" w:eastAsiaTheme="minorEastAsia" w:hAnsiTheme="minorHAnsi" w:cstheme="minorBidi"/>
          <w:noProof/>
          <w:sz w:val="22"/>
          <w:szCs w:val="22"/>
        </w:rPr>
      </w:pPr>
      <w:hyperlink w:anchor="_Toc81294272" w:history="1">
        <w:r w:rsidR="00DB16A9" w:rsidRPr="0083552E">
          <w:rPr>
            <w:rStyle w:val="Hypertextovodkaz"/>
            <w:rFonts w:eastAsia="MS Gothic"/>
            <w:b/>
            <w:bCs/>
            <w:noProof/>
            <w:kern w:val="32"/>
          </w:rPr>
          <w:t>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Provoz a vnitřní režim školy</w:t>
        </w:r>
        <w:r w:rsidR="00DB16A9">
          <w:rPr>
            <w:noProof/>
            <w:webHidden/>
          </w:rPr>
          <w:tab/>
        </w:r>
        <w:r w:rsidR="00DB16A9">
          <w:rPr>
            <w:noProof/>
            <w:webHidden/>
          </w:rPr>
          <w:fldChar w:fldCharType="begin"/>
        </w:r>
        <w:r w:rsidR="00DB16A9">
          <w:rPr>
            <w:noProof/>
            <w:webHidden/>
          </w:rPr>
          <w:instrText xml:space="preserve"> PAGEREF _Toc81294272 \h </w:instrText>
        </w:r>
        <w:r w:rsidR="00DB16A9">
          <w:rPr>
            <w:noProof/>
            <w:webHidden/>
          </w:rPr>
        </w:r>
        <w:r w:rsidR="00DB16A9">
          <w:rPr>
            <w:noProof/>
            <w:webHidden/>
          </w:rPr>
          <w:fldChar w:fldCharType="separate"/>
        </w:r>
        <w:r w:rsidR="00DB16A9">
          <w:rPr>
            <w:noProof/>
            <w:webHidden/>
          </w:rPr>
          <w:t>14</w:t>
        </w:r>
        <w:r w:rsidR="00DB16A9">
          <w:rPr>
            <w:noProof/>
            <w:webHidden/>
          </w:rPr>
          <w:fldChar w:fldCharType="end"/>
        </w:r>
      </w:hyperlink>
    </w:p>
    <w:p w14:paraId="7527DC68" w14:textId="644FB83F"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3" w:history="1">
        <w:r w:rsidR="00DB16A9" w:rsidRPr="0083552E">
          <w:rPr>
            <w:rStyle w:val="Hypertextovodkaz"/>
            <w:rFonts w:eastAsia="MS Gothic"/>
            <w:b/>
            <w:bCs/>
            <w:noProof/>
          </w:rPr>
          <w:t>3.1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Přijímání, průběh a ukončování předškolního vzdělávání</w:t>
        </w:r>
        <w:r w:rsidR="00DB16A9">
          <w:rPr>
            <w:noProof/>
            <w:webHidden/>
          </w:rPr>
          <w:tab/>
        </w:r>
        <w:r w:rsidR="00DB16A9">
          <w:rPr>
            <w:noProof/>
            <w:webHidden/>
          </w:rPr>
          <w:fldChar w:fldCharType="begin"/>
        </w:r>
        <w:r w:rsidR="00DB16A9">
          <w:rPr>
            <w:noProof/>
            <w:webHidden/>
          </w:rPr>
          <w:instrText xml:space="preserve"> PAGEREF _Toc81294273 \h </w:instrText>
        </w:r>
        <w:r w:rsidR="00DB16A9">
          <w:rPr>
            <w:noProof/>
            <w:webHidden/>
          </w:rPr>
        </w:r>
        <w:r w:rsidR="00DB16A9">
          <w:rPr>
            <w:noProof/>
            <w:webHidden/>
          </w:rPr>
          <w:fldChar w:fldCharType="separate"/>
        </w:r>
        <w:r w:rsidR="00DB16A9">
          <w:rPr>
            <w:noProof/>
            <w:webHidden/>
          </w:rPr>
          <w:t>14</w:t>
        </w:r>
        <w:r w:rsidR="00DB16A9">
          <w:rPr>
            <w:noProof/>
            <w:webHidden/>
          </w:rPr>
          <w:fldChar w:fldCharType="end"/>
        </w:r>
      </w:hyperlink>
    </w:p>
    <w:p w14:paraId="153F7014" w14:textId="2B9532C2"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4" w:history="1">
        <w:r w:rsidR="00DB16A9" w:rsidRPr="0083552E">
          <w:rPr>
            <w:rStyle w:val="Hypertextovodkaz"/>
            <w:rFonts w:eastAsia="MS Gothic"/>
            <w:b/>
            <w:bCs/>
            <w:noProof/>
          </w:rPr>
          <w:t>3.2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Denní režim</w:t>
        </w:r>
        <w:r w:rsidR="00DB16A9">
          <w:rPr>
            <w:noProof/>
            <w:webHidden/>
          </w:rPr>
          <w:tab/>
        </w:r>
        <w:r w:rsidR="00DB16A9">
          <w:rPr>
            <w:noProof/>
            <w:webHidden/>
          </w:rPr>
          <w:fldChar w:fldCharType="begin"/>
        </w:r>
        <w:r w:rsidR="00DB16A9">
          <w:rPr>
            <w:noProof/>
            <w:webHidden/>
          </w:rPr>
          <w:instrText xml:space="preserve"> PAGEREF _Toc81294274 \h </w:instrText>
        </w:r>
        <w:r w:rsidR="00DB16A9">
          <w:rPr>
            <w:noProof/>
            <w:webHidden/>
          </w:rPr>
        </w:r>
        <w:r w:rsidR="00DB16A9">
          <w:rPr>
            <w:noProof/>
            <w:webHidden/>
          </w:rPr>
          <w:fldChar w:fldCharType="separate"/>
        </w:r>
        <w:r w:rsidR="00DB16A9">
          <w:rPr>
            <w:noProof/>
            <w:webHidden/>
          </w:rPr>
          <w:t>15</w:t>
        </w:r>
        <w:r w:rsidR="00DB16A9">
          <w:rPr>
            <w:noProof/>
            <w:webHidden/>
          </w:rPr>
          <w:fldChar w:fldCharType="end"/>
        </w:r>
      </w:hyperlink>
    </w:p>
    <w:p w14:paraId="3DBB7121" w14:textId="712B111E"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5" w:history="1">
        <w:r w:rsidR="00DB16A9" w:rsidRPr="0083552E">
          <w:rPr>
            <w:rStyle w:val="Hypertextovodkaz"/>
            <w:rFonts w:eastAsia="MS Gothic"/>
            <w:b/>
            <w:bCs/>
            <w:noProof/>
          </w:rPr>
          <w:t>3.3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Vybavení dětí do MŠ</w:t>
        </w:r>
        <w:r w:rsidR="00DB16A9">
          <w:rPr>
            <w:noProof/>
            <w:webHidden/>
          </w:rPr>
          <w:tab/>
        </w:r>
        <w:r w:rsidR="00DB16A9">
          <w:rPr>
            <w:noProof/>
            <w:webHidden/>
          </w:rPr>
          <w:fldChar w:fldCharType="begin"/>
        </w:r>
        <w:r w:rsidR="00DB16A9">
          <w:rPr>
            <w:noProof/>
            <w:webHidden/>
          </w:rPr>
          <w:instrText xml:space="preserve"> PAGEREF _Toc81294275 \h </w:instrText>
        </w:r>
        <w:r w:rsidR="00DB16A9">
          <w:rPr>
            <w:noProof/>
            <w:webHidden/>
          </w:rPr>
        </w:r>
        <w:r w:rsidR="00DB16A9">
          <w:rPr>
            <w:noProof/>
            <w:webHidden/>
          </w:rPr>
          <w:fldChar w:fldCharType="separate"/>
        </w:r>
        <w:r w:rsidR="00DB16A9">
          <w:rPr>
            <w:noProof/>
            <w:webHidden/>
          </w:rPr>
          <w:t>16</w:t>
        </w:r>
        <w:r w:rsidR="00DB16A9">
          <w:rPr>
            <w:noProof/>
            <w:webHidden/>
          </w:rPr>
          <w:fldChar w:fldCharType="end"/>
        </w:r>
      </w:hyperlink>
    </w:p>
    <w:p w14:paraId="5AEFCBDD" w14:textId="7B0C83E0"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6" w:history="1">
        <w:r w:rsidR="00DB16A9" w:rsidRPr="0083552E">
          <w:rPr>
            <w:rStyle w:val="Hypertextovodkaz"/>
            <w:rFonts w:eastAsia="MS Gothic"/>
            <w:b/>
            <w:bCs/>
            <w:noProof/>
          </w:rPr>
          <w:t>3.4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Stanovení podmínek pro úhradu úplaty za předškolní vzdělávání a stravného v mateřské škole</w:t>
        </w:r>
        <w:r w:rsidR="00DB16A9">
          <w:rPr>
            <w:noProof/>
            <w:webHidden/>
          </w:rPr>
          <w:tab/>
        </w:r>
        <w:r w:rsidR="00DB16A9">
          <w:rPr>
            <w:noProof/>
            <w:webHidden/>
          </w:rPr>
          <w:fldChar w:fldCharType="begin"/>
        </w:r>
        <w:r w:rsidR="00DB16A9">
          <w:rPr>
            <w:noProof/>
            <w:webHidden/>
          </w:rPr>
          <w:instrText xml:space="preserve"> PAGEREF _Toc81294276 \h </w:instrText>
        </w:r>
        <w:r w:rsidR="00DB16A9">
          <w:rPr>
            <w:noProof/>
            <w:webHidden/>
          </w:rPr>
        </w:r>
        <w:r w:rsidR="00DB16A9">
          <w:rPr>
            <w:noProof/>
            <w:webHidden/>
          </w:rPr>
          <w:fldChar w:fldCharType="separate"/>
        </w:r>
        <w:r w:rsidR="00DB16A9">
          <w:rPr>
            <w:noProof/>
            <w:webHidden/>
          </w:rPr>
          <w:t>16</w:t>
        </w:r>
        <w:r w:rsidR="00DB16A9">
          <w:rPr>
            <w:noProof/>
            <w:webHidden/>
          </w:rPr>
          <w:fldChar w:fldCharType="end"/>
        </w:r>
      </w:hyperlink>
    </w:p>
    <w:p w14:paraId="3C6CC510" w14:textId="421B5C3D"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7" w:history="1">
        <w:r w:rsidR="00DB16A9" w:rsidRPr="0083552E">
          <w:rPr>
            <w:rStyle w:val="Hypertextovodkaz"/>
            <w:rFonts w:eastAsia="MS Gothic"/>
            <w:b/>
            <w:bCs/>
            <w:noProof/>
          </w:rPr>
          <w:t>3.5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Stravování dětí</w:t>
        </w:r>
        <w:r w:rsidR="00DB16A9">
          <w:rPr>
            <w:noProof/>
            <w:webHidden/>
          </w:rPr>
          <w:tab/>
        </w:r>
        <w:r w:rsidR="00DB16A9">
          <w:rPr>
            <w:noProof/>
            <w:webHidden/>
          </w:rPr>
          <w:fldChar w:fldCharType="begin"/>
        </w:r>
        <w:r w:rsidR="00DB16A9">
          <w:rPr>
            <w:noProof/>
            <w:webHidden/>
          </w:rPr>
          <w:instrText xml:space="preserve"> PAGEREF _Toc81294277 \h </w:instrText>
        </w:r>
        <w:r w:rsidR="00DB16A9">
          <w:rPr>
            <w:noProof/>
            <w:webHidden/>
          </w:rPr>
        </w:r>
        <w:r w:rsidR="00DB16A9">
          <w:rPr>
            <w:noProof/>
            <w:webHidden/>
          </w:rPr>
          <w:fldChar w:fldCharType="separate"/>
        </w:r>
        <w:r w:rsidR="00DB16A9">
          <w:rPr>
            <w:noProof/>
            <w:webHidden/>
          </w:rPr>
          <w:t>17</w:t>
        </w:r>
        <w:r w:rsidR="00DB16A9">
          <w:rPr>
            <w:noProof/>
            <w:webHidden/>
          </w:rPr>
          <w:fldChar w:fldCharType="end"/>
        </w:r>
      </w:hyperlink>
    </w:p>
    <w:p w14:paraId="33D0C03E" w14:textId="3FC50E24" w:rsidR="00DB16A9" w:rsidRDefault="00A16B88">
      <w:pPr>
        <w:pStyle w:val="Obsah1"/>
        <w:rPr>
          <w:rFonts w:asciiTheme="minorHAnsi" w:eastAsiaTheme="minorEastAsia" w:hAnsiTheme="minorHAnsi" w:cstheme="minorBidi"/>
          <w:noProof/>
          <w:sz w:val="22"/>
          <w:szCs w:val="22"/>
        </w:rPr>
      </w:pPr>
      <w:hyperlink w:anchor="_Toc81294278" w:history="1">
        <w:r w:rsidR="00DB16A9" w:rsidRPr="0083552E">
          <w:rPr>
            <w:rStyle w:val="Hypertextovodkaz"/>
            <w:rFonts w:eastAsia="MS Gothic"/>
            <w:b/>
            <w:bCs/>
            <w:noProof/>
            <w:kern w:val="32"/>
          </w:rPr>
          <w:t>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Podmínky zajištění bezpečnosti a ochrany zdraví dětí a jejich ochrany před sociálně patologickými jevy a před projevy diskriminace, nepřátelství nebo násilí</w:t>
        </w:r>
        <w:r w:rsidR="00DB16A9">
          <w:rPr>
            <w:noProof/>
            <w:webHidden/>
          </w:rPr>
          <w:tab/>
        </w:r>
        <w:r w:rsidR="00DB16A9">
          <w:rPr>
            <w:noProof/>
            <w:webHidden/>
          </w:rPr>
          <w:fldChar w:fldCharType="begin"/>
        </w:r>
        <w:r w:rsidR="00DB16A9">
          <w:rPr>
            <w:noProof/>
            <w:webHidden/>
          </w:rPr>
          <w:instrText xml:space="preserve"> PAGEREF _Toc81294278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6A6BE4A9" w14:textId="42637D13"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79" w:history="1">
        <w:r w:rsidR="00DB16A9" w:rsidRPr="0083552E">
          <w:rPr>
            <w:rStyle w:val="Hypertextovodkaz"/>
            <w:rFonts w:eastAsia="MS Gothic"/>
            <w:b/>
            <w:bCs/>
            <w:noProof/>
          </w:rPr>
          <w:t>4.1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Zajištění dohledu nad dětmi</w:t>
        </w:r>
        <w:r w:rsidR="00DB16A9">
          <w:rPr>
            <w:noProof/>
            <w:webHidden/>
          </w:rPr>
          <w:tab/>
        </w:r>
        <w:r w:rsidR="00DB16A9">
          <w:rPr>
            <w:noProof/>
            <w:webHidden/>
          </w:rPr>
          <w:fldChar w:fldCharType="begin"/>
        </w:r>
        <w:r w:rsidR="00DB16A9">
          <w:rPr>
            <w:noProof/>
            <w:webHidden/>
          </w:rPr>
          <w:instrText xml:space="preserve"> PAGEREF _Toc81294279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483014F1" w14:textId="19CEA359"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0" w:history="1">
        <w:r w:rsidR="00DB16A9" w:rsidRPr="0083552E">
          <w:rPr>
            <w:rStyle w:val="Hypertextovodkaz"/>
            <w:rFonts w:eastAsia="MS Gothic"/>
            <w:b/>
            <w:bCs/>
            <w:noProof/>
          </w:rPr>
          <w:t>4.2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Bezpečnost dětí při vzdělávání</w:t>
        </w:r>
        <w:r w:rsidR="00DB16A9">
          <w:rPr>
            <w:noProof/>
            <w:webHidden/>
          </w:rPr>
          <w:tab/>
        </w:r>
        <w:r w:rsidR="00DB16A9">
          <w:rPr>
            <w:noProof/>
            <w:webHidden/>
          </w:rPr>
          <w:fldChar w:fldCharType="begin"/>
        </w:r>
        <w:r w:rsidR="00DB16A9">
          <w:rPr>
            <w:noProof/>
            <w:webHidden/>
          </w:rPr>
          <w:instrText xml:space="preserve"> PAGEREF _Toc81294280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77A02A74" w14:textId="42FE6107"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1" w:history="1">
        <w:r w:rsidR="00DB16A9" w:rsidRPr="0083552E">
          <w:rPr>
            <w:rStyle w:val="Hypertextovodkaz"/>
            <w:rFonts w:eastAsia="MS Gothic"/>
            <w:b/>
            <w:bCs/>
            <w:noProof/>
          </w:rPr>
          <w:t>4.3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Účast na akcích pořádaných školou</w:t>
        </w:r>
        <w:r w:rsidR="00DB16A9">
          <w:rPr>
            <w:noProof/>
            <w:webHidden/>
          </w:rPr>
          <w:tab/>
        </w:r>
        <w:r w:rsidR="00DB16A9">
          <w:rPr>
            <w:noProof/>
            <w:webHidden/>
          </w:rPr>
          <w:fldChar w:fldCharType="begin"/>
        </w:r>
        <w:r w:rsidR="00DB16A9">
          <w:rPr>
            <w:noProof/>
            <w:webHidden/>
          </w:rPr>
          <w:instrText xml:space="preserve"> PAGEREF _Toc81294281 \h </w:instrText>
        </w:r>
        <w:r w:rsidR="00DB16A9">
          <w:rPr>
            <w:noProof/>
            <w:webHidden/>
          </w:rPr>
        </w:r>
        <w:r w:rsidR="00DB16A9">
          <w:rPr>
            <w:noProof/>
            <w:webHidden/>
          </w:rPr>
          <w:fldChar w:fldCharType="separate"/>
        </w:r>
        <w:r w:rsidR="00DB16A9">
          <w:rPr>
            <w:noProof/>
            <w:webHidden/>
          </w:rPr>
          <w:t>19</w:t>
        </w:r>
        <w:r w:rsidR="00DB16A9">
          <w:rPr>
            <w:noProof/>
            <w:webHidden/>
          </w:rPr>
          <w:fldChar w:fldCharType="end"/>
        </w:r>
      </w:hyperlink>
    </w:p>
    <w:p w14:paraId="56899A3A" w14:textId="5DDF9C1D"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2" w:history="1">
        <w:r w:rsidR="00DB16A9" w:rsidRPr="0083552E">
          <w:rPr>
            <w:rStyle w:val="Hypertextovodkaz"/>
            <w:b/>
            <w:bCs/>
            <w:noProof/>
          </w:rPr>
          <w:t>4.4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Ochrana zdraví dětí</w:t>
        </w:r>
        <w:r w:rsidR="00DB16A9">
          <w:rPr>
            <w:noProof/>
            <w:webHidden/>
          </w:rPr>
          <w:tab/>
        </w:r>
        <w:r w:rsidR="00DB16A9">
          <w:rPr>
            <w:noProof/>
            <w:webHidden/>
          </w:rPr>
          <w:fldChar w:fldCharType="begin"/>
        </w:r>
        <w:r w:rsidR="00DB16A9">
          <w:rPr>
            <w:noProof/>
            <w:webHidden/>
          </w:rPr>
          <w:instrText xml:space="preserve"> PAGEREF _Toc81294282 \h </w:instrText>
        </w:r>
        <w:r w:rsidR="00DB16A9">
          <w:rPr>
            <w:noProof/>
            <w:webHidden/>
          </w:rPr>
        </w:r>
        <w:r w:rsidR="00DB16A9">
          <w:rPr>
            <w:noProof/>
            <w:webHidden/>
          </w:rPr>
          <w:fldChar w:fldCharType="separate"/>
        </w:r>
        <w:r w:rsidR="00DB16A9">
          <w:rPr>
            <w:noProof/>
            <w:webHidden/>
          </w:rPr>
          <w:t>19</w:t>
        </w:r>
        <w:r w:rsidR="00DB16A9">
          <w:rPr>
            <w:noProof/>
            <w:webHidden/>
          </w:rPr>
          <w:fldChar w:fldCharType="end"/>
        </w:r>
      </w:hyperlink>
    </w:p>
    <w:p w14:paraId="77EE8719" w14:textId="42A5A7B1"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3" w:history="1">
        <w:r w:rsidR="00DB16A9" w:rsidRPr="0083552E">
          <w:rPr>
            <w:rStyle w:val="Hypertextovodkaz"/>
            <w:rFonts w:eastAsia="MS Gothic"/>
            <w:b/>
            <w:bCs/>
            <w:noProof/>
          </w:rPr>
          <w:t>4.5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Zabezpečení prostor školy proti vstupu cizích osob</w:t>
        </w:r>
        <w:r w:rsidR="00DB16A9">
          <w:rPr>
            <w:noProof/>
            <w:webHidden/>
          </w:rPr>
          <w:tab/>
        </w:r>
        <w:r w:rsidR="00DB16A9">
          <w:rPr>
            <w:noProof/>
            <w:webHidden/>
          </w:rPr>
          <w:fldChar w:fldCharType="begin"/>
        </w:r>
        <w:r w:rsidR="00DB16A9">
          <w:rPr>
            <w:noProof/>
            <w:webHidden/>
          </w:rPr>
          <w:instrText xml:space="preserve"> PAGEREF _Toc81294283 \h </w:instrText>
        </w:r>
        <w:r w:rsidR="00DB16A9">
          <w:rPr>
            <w:noProof/>
            <w:webHidden/>
          </w:rPr>
        </w:r>
        <w:r w:rsidR="00DB16A9">
          <w:rPr>
            <w:noProof/>
            <w:webHidden/>
          </w:rPr>
          <w:fldChar w:fldCharType="separate"/>
        </w:r>
        <w:r w:rsidR="00DB16A9">
          <w:rPr>
            <w:noProof/>
            <w:webHidden/>
          </w:rPr>
          <w:t>23</w:t>
        </w:r>
        <w:r w:rsidR="00DB16A9">
          <w:rPr>
            <w:noProof/>
            <w:webHidden/>
          </w:rPr>
          <w:fldChar w:fldCharType="end"/>
        </w:r>
      </w:hyperlink>
    </w:p>
    <w:p w14:paraId="14C1B6BB" w14:textId="022BF00C"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4" w:history="1">
        <w:r w:rsidR="00DB16A9" w:rsidRPr="0083552E">
          <w:rPr>
            <w:rStyle w:val="Hypertextovodkaz"/>
            <w:rFonts w:eastAsia="MS Gothic"/>
            <w:b/>
            <w:bCs/>
            <w:noProof/>
          </w:rPr>
          <w:t>4.6</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Prevence sociálně patologických jevů, prevence a řešení šikany v MŠ</w:t>
        </w:r>
        <w:r w:rsidR="00DB16A9">
          <w:rPr>
            <w:noProof/>
            <w:webHidden/>
          </w:rPr>
          <w:tab/>
        </w:r>
        <w:r w:rsidR="00DB16A9">
          <w:rPr>
            <w:noProof/>
            <w:webHidden/>
          </w:rPr>
          <w:fldChar w:fldCharType="begin"/>
        </w:r>
        <w:r w:rsidR="00DB16A9">
          <w:rPr>
            <w:noProof/>
            <w:webHidden/>
          </w:rPr>
          <w:instrText xml:space="preserve"> PAGEREF _Toc81294284 \h </w:instrText>
        </w:r>
        <w:r w:rsidR="00DB16A9">
          <w:rPr>
            <w:noProof/>
            <w:webHidden/>
          </w:rPr>
        </w:r>
        <w:r w:rsidR="00DB16A9">
          <w:rPr>
            <w:noProof/>
            <w:webHidden/>
          </w:rPr>
          <w:fldChar w:fldCharType="separate"/>
        </w:r>
        <w:r w:rsidR="00DB16A9">
          <w:rPr>
            <w:noProof/>
            <w:webHidden/>
          </w:rPr>
          <w:t>23</w:t>
        </w:r>
        <w:r w:rsidR="00DB16A9">
          <w:rPr>
            <w:noProof/>
            <w:webHidden/>
          </w:rPr>
          <w:fldChar w:fldCharType="end"/>
        </w:r>
      </w:hyperlink>
    </w:p>
    <w:p w14:paraId="668BE618" w14:textId="50D135AB" w:rsidR="00DB16A9" w:rsidRDefault="00A16B88">
      <w:pPr>
        <w:pStyle w:val="Obsah1"/>
        <w:rPr>
          <w:rFonts w:asciiTheme="minorHAnsi" w:eastAsiaTheme="minorEastAsia" w:hAnsiTheme="minorHAnsi" w:cstheme="minorBidi"/>
          <w:noProof/>
          <w:sz w:val="22"/>
          <w:szCs w:val="22"/>
        </w:rPr>
      </w:pPr>
      <w:hyperlink w:anchor="_Toc81294285" w:history="1">
        <w:r w:rsidR="00DB16A9" w:rsidRPr="0083552E">
          <w:rPr>
            <w:rStyle w:val="Hypertextovodkaz"/>
            <w:rFonts w:eastAsia="MS Gothic"/>
            <w:b/>
            <w:bCs/>
            <w:noProof/>
            <w:kern w:val="32"/>
          </w:rPr>
          <w:t>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Podmínky zacházení s majetkem školy ze strany dětí</w:t>
        </w:r>
        <w:r w:rsidR="00DB16A9">
          <w:rPr>
            <w:noProof/>
            <w:webHidden/>
          </w:rPr>
          <w:tab/>
        </w:r>
        <w:r w:rsidR="00DB16A9">
          <w:rPr>
            <w:noProof/>
            <w:webHidden/>
          </w:rPr>
          <w:fldChar w:fldCharType="begin"/>
        </w:r>
        <w:r w:rsidR="00DB16A9">
          <w:rPr>
            <w:noProof/>
            <w:webHidden/>
          </w:rPr>
          <w:instrText xml:space="preserve"> PAGEREF _Toc81294285 \h </w:instrText>
        </w:r>
        <w:r w:rsidR="00DB16A9">
          <w:rPr>
            <w:noProof/>
            <w:webHidden/>
          </w:rPr>
        </w:r>
        <w:r w:rsidR="00DB16A9">
          <w:rPr>
            <w:noProof/>
            <w:webHidden/>
          </w:rPr>
          <w:fldChar w:fldCharType="separate"/>
        </w:r>
        <w:r w:rsidR="00DB16A9">
          <w:rPr>
            <w:noProof/>
            <w:webHidden/>
          </w:rPr>
          <w:t>25</w:t>
        </w:r>
        <w:r w:rsidR="00DB16A9">
          <w:rPr>
            <w:noProof/>
            <w:webHidden/>
          </w:rPr>
          <w:fldChar w:fldCharType="end"/>
        </w:r>
      </w:hyperlink>
    </w:p>
    <w:p w14:paraId="20070F79" w14:textId="5B24C35D" w:rsidR="00DB16A9" w:rsidRDefault="00A16B88">
      <w:pPr>
        <w:pStyle w:val="Obsah1"/>
        <w:rPr>
          <w:rFonts w:asciiTheme="minorHAnsi" w:eastAsiaTheme="minorEastAsia" w:hAnsiTheme="minorHAnsi" w:cstheme="minorBidi"/>
          <w:noProof/>
          <w:sz w:val="22"/>
          <w:szCs w:val="22"/>
        </w:rPr>
      </w:pPr>
      <w:hyperlink w:anchor="_Toc81294286" w:history="1">
        <w:r w:rsidR="00DB16A9" w:rsidRPr="0083552E">
          <w:rPr>
            <w:rStyle w:val="Hypertextovodkaz"/>
            <w:rFonts w:eastAsia="MS Gothic"/>
            <w:b/>
            <w:bCs/>
            <w:noProof/>
            <w:kern w:val="32"/>
          </w:rPr>
          <w:t>6</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Pravidla pro hodnocení výsledků vzdělávání</w:t>
        </w:r>
        <w:r w:rsidR="00DB16A9">
          <w:rPr>
            <w:noProof/>
            <w:webHidden/>
          </w:rPr>
          <w:tab/>
        </w:r>
        <w:r w:rsidR="00DB16A9">
          <w:rPr>
            <w:noProof/>
            <w:webHidden/>
          </w:rPr>
          <w:fldChar w:fldCharType="begin"/>
        </w:r>
        <w:r w:rsidR="00DB16A9">
          <w:rPr>
            <w:noProof/>
            <w:webHidden/>
          </w:rPr>
          <w:instrText xml:space="preserve"> PAGEREF _Toc81294286 \h </w:instrText>
        </w:r>
        <w:r w:rsidR="00DB16A9">
          <w:rPr>
            <w:noProof/>
            <w:webHidden/>
          </w:rPr>
        </w:r>
        <w:r w:rsidR="00DB16A9">
          <w:rPr>
            <w:noProof/>
            <w:webHidden/>
          </w:rPr>
          <w:fldChar w:fldCharType="separate"/>
        </w:r>
        <w:r w:rsidR="00DB16A9">
          <w:rPr>
            <w:noProof/>
            <w:webHidden/>
          </w:rPr>
          <w:t>26</w:t>
        </w:r>
        <w:r w:rsidR="00DB16A9">
          <w:rPr>
            <w:noProof/>
            <w:webHidden/>
          </w:rPr>
          <w:fldChar w:fldCharType="end"/>
        </w:r>
      </w:hyperlink>
    </w:p>
    <w:p w14:paraId="49E945E3" w14:textId="782E09E9" w:rsidR="00DB16A9" w:rsidRDefault="00A16B88">
      <w:pPr>
        <w:pStyle w:val="Obsah2"/>
        <w:tabs>
          <w:tab w:val="left" w:pos="880"/>
          <w:tab w:val="right" w:leader="dot" w:pos="9736"/>
        </w:tabs>
        <w:rPr>
          <w:rFonts w:asciiTheme="minorHAnsi" w:eastAsiaTheme="minorEastAsia" w:hAnsiTheme="minorHAnsi" w:cstheme="minorBidi"/>
          <w:noProof/>
          <w:sz w:val="22"/>
          <w:szCs w:val="22"/>
        </w:rPr>
      </w:pPr>
      <w:hyperlink w:anchor="_Toc81294287" w:history="1">
        <w:r w:rsidR="00DB16A9" w:rsidRPr="0083552E">
          <w:rPr>
            <w:rStyle w:val="Hypertextovodkaz"/>
            <w:rFonts w:eastAsia="MS Gothic"/>
            <w:b/>
            <w:bCs/>
            <w:noProof/>
          </w:rPr>
          <w:t>6.1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Ověřování dovedností dítěte v režimu Individuálního vzdělávání</w:t>
        </w:r>
        <w:r w:rsidR="00DB16A9">
          <w:rPr>
            <w:noProof/>
            <w:webHidden/>
          </w:rPr>
          <w:tab/>
        </w:r>
        <w:r w:rsidR="00DB16A9">
          <w:rPr>
            <w:noProof/>
            <w:webHidden/>
          </w:rPr>
          <w:fldChar w:fldCharType="begin"/>
        </w:r>
        <w:r w:rsidR="00DB16A9">
          <w:rPr>
            <w:noProof/>
            <w:webHidden/>
          </w:rPr>
          <w:instrText xml:space="preserve"> PAGEREF _Toc81294287 \h </w:instrText>
        </w:r>
        <w:r w:rsidR="00DB16A9">
          <w:rPr>
            <w:noProof/>
            <w:webHidden/>
          </w:rPr>
        </w:r>
        <w:r w:rsidR="00DB16A9">
          <w:rPr>
            <w:noProof/>
            <w:webHidden/>
          </w:rPr>
          <w:fldChar w:fldCharType="separate"/>
        </w:r>
        <w:r w:rsidR="00DB16A9">
          <w:rPr>
            <w:noProof/>
            <w:webHidden/>
          </w:rPr>
          <w:t>26</w:t>
        </w:r>
        <w:r w:rsidR="00DB16A9">
          <w:rPr>
            <w:noProof/>
            <w:webHidden/>
          </w:rPr>
          <w:fldChar w:fldCharType="end"/>
        </w:r>
      </w:hyperlink>
    </w:p>
    <w:p w14:paraId="3368C0CB" w14:textId="152AE065" w:rsidR="00E53352" w:rsidRPr="00FD18EB" w:rsidRDefault="00E53352" w:rsidP="00E53352">
      <w:pPr>
        <w:pStyle w:val="Zkladntext2"/>
        <w:spacing w:after="0" w:line="360" w:lineRule="auto"/>
        <w:ind w:left="846"/>
        <w:jc w:val="right"/>
        <w:rPr>
          <w:rFonts w:ascii="Times New Roman" w:hAnsi="Times New Roman" w:cs="Times New Roman"/>
        </w:rPr>
      </w:pPr>
      <w:r w:rsidRPr="00FD18EB">
        <w:rPr>
          <w:rFonts w:ascii="Times New Roman" w:hAnsi="Times New Roman" w:cs="Times New Roman"/>
        </w:rPr>
        <w:fldChar w:fldCharType="end"/>
      </w:r>
    </w:p>
    <w:p w14:paraId="54B8F15B" w14:textId="77777777" w:rsidR="00E16F47" w:rsidRPr="00FD18EB" w:rsidRDefault="00E53352" w:rsidP="00F070D2">
      <w:pPr>
        <w:keepNext/>
        <w:numPr>
          <w:ilvl w:val="0"/>
          <w:numId w:val="2"/>
        </w:numPr>
        <w:spacing w:before="240" w:after="60" w:line="360" w:lineRule="auto"/>
        <w:outlineLvl w:val="0"/>
        <w:rPr>
          <w:rFonts w:ascii="Times New Roman" w:hAnsi="Times New Roman" w:cs="Times New Roman"/>
          <w:b/>
          <w:bCs/>
          <w:sz w:val="28"/>
          <w:szCs w:val="28"/>
        </w:rPr>
      </w:pPr>
      <w:r w:rsidRPr="00FD18EB">
        <w:rPr>
          <w:rFonts w:ascii="Times New Roman" w:hAnsi="Times New Roman" w:cs="Times New Roman"/>
        </w:rPr>
        <w:br w:type="page"/>
      </w:r>
      <w:bookmarkStart w:id="0" w:name="_Toc81294264"/>
      <w:r w:rsidR="00E16F47" w:rsidRPr="00FD18EB">
        <w:rPr>
          <w:rFonts w:ascii="Times New Roman" w:eastAsia="MS Gothic" w:hAnsi="Times New Roman" w:cs="Times New Roman"/>
          <w:b/>
          <w:bCs/>
          <w:kern w:val="32"/>
          <w:sz w:val="32"/>
          <w:szCs w:val="32"/>
          <w:lang w:eastAsia="cs-CZ"/>
        </w:rPr>
        <w:lastRenderedPageBreak/>
        <w:t>Podrobnosti k výkonu práv a povinností dětí a jejich zákonných zástupců ve škole</w:t>
      </w:r>
      <w:bookmarkEnd w:id="0"/>
      <w:r w:rsidR="00E16F47" w:rsidRPr="00FD18EB">
        <w:rPr>
          <w:rFonts w:ascii="Times New Roman" w:hAnsi="Times New Roman" w:cs="Times New Roman"/>
          <w:b/>
          <w:bCs/>
          <w:sz w:val="28"/>
          <w:szCs w:val="28"/>
        </w:rPr>
        <w:t xml:space="preserve"> </w:t>
      </w:r>
    </w:p>
    <w:p w14:paraId="56100015" w14:textId="77777777" w:rsidR="00E16F47" w:rsidRPr="00FD18EB" w:rsidRDefault="00E16F47" w:rsidP="00206D93">
      <w:pPr>
        <w:spacing w:after="0" w:line="360" w:lineRule="auto"/>
        <w:jc w:val="both"/>
        <w:rPr>
          <w:rFonts w:ascii="Times New Roman" w:hAnsi="Times New Roman" w:cs="Times New Roman"/>
          <w:b/>
          <w:bCs/>
          <w:sz w:val="24"/>
          <w:szCs w:val="24"/>
        </w:rPr>
      </w:pPr>
    </w:p>
    <w:p w14:paraId="3EDFFF2B"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1" w:name="_Toc81294265"/>
      <w:r w:rsidRPr="00FD18EB">
        <w:rPr>
          <w:rFonts w:ascii="Times New Roman" w:eastAsia="MS Gothic" w:hAnsi="Times New Roman" w:cs="Times New Roman"/>
          <w:b/>
          <w:bCs/>
          <w:sz w:val="28"/>
          <w:szCs w:val="28"/>
          <w:lang w:eastAsia="cs-CZ"/>
        </w:rPr>
        <w:t>Práva dětí v MŠ</w:t>
      </w:r>
      <w:bookmarkEnd w:id="1"/>
    </w:p>
    <w:p w14:paraId="324CF0C9" w14:textId="77777777" w:rsidR="00E16F47" w:rsidRPr="00FD18EB" w:rsidRDefault="00E16F47" w:rsidP="00206D93">
      <w:pPr>
        <w:spacing w:line="360" w:lineRule="auto"/>
        <w:ind w:left="567"/>
        <w:jc w:val="both"/>
        <w:rPr>
          <w:rFonts w:ascii="Times New Roman" w:hAnsi="Times New Roman" w:cs="Times New Roman"/>
        </w:rPr>
      </w:pPr>
    </w:p>
    <w:p w14:paraId="4CBE1288"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MŠ všichni plně respektují práva dětí vycházející z Úmluvy o právech dítěte, a dalších platných právních předpisů. </w:t>
      </w:r>
    </w:p>
    <w:p w14:paraId="32D9B822"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Konkrétními právy dětí v MŠ jsou:</w:t>
      </w:r>
    </w:p>
    <w:p w14:paraId="6579CA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kdykoliv se napít;</w:t>
      </w:r>
    </w:p>
    <w:p w14:paraId="0C4E8B7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jít kdykoliv na toaletu;</w:t>
      </w:r>
    </w:p>
    <w:p w14:paraId="3C497A5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určovat si velikost porce jídla;</w:t>
      </w:r>
    </w:p>
    <w:p w14:paraId="69E7768E"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vždy vyslechnutý;</w:t>
      </w:r>
    </w:p>
    <w:p w14:paraId="6FBC17B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zvolit si hru nebo činnost z možné nabídky dle svého přání;</w:t>
      </w:r>
    </w:p>
    <w:p w14:paraId="1DE6205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aby jim dospělý pomohl, když potřebují;</w:t>
      </w:r>
    </w:p>
    <w:p w14:paraId="2074972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kdykoliv si během dne odpočinout;</w:t>
      </w:r>
    </w:p>
    <w:p w14:paraId="33D8A22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jít navštívit kamarády z jiných tříd nebo si jít do těchto tříd pohrát;</w:t>
      </w:r>
    </w:p>
    <w:p w14:paraId="18D2190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oslovovány tak, jak jsou zvyklé z domova, nebo jak chtějí;</w:t>
      </w:r>
    </w:p>
    <w:p w14:paraId="4F16C70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dokončit hru, činnost.</w:t>
      </w:r>
    </w:p>
    <w:p w14:paraId="37DD6AA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452253F"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1E6BB6C8"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2" w:name="_Toc81294266"/>
      <w:r w:rsidRPr="00FD18EB">
        <w:rPr>
          <w:rFonts w:ascii="Times New Roman" w:eastAsia="MS Gothic" w:hAnsi="Times New Roman" w:cs="Times New Roman"/>
          <w:b/>
          <w:bCs/>
          <w:sz w:val="28"/>
          <w:szCs w:val="28"/>
          <w:lang w:eastAsia="cs-CZ"/>
        </w:rPr>
        <w:t>Povinnosti dětí v MŠ</w:t>
      </w:r>
      <w:bookmarkEnd w:id="2"/>
    </w:p>
    <w:p w14:paraId="254FE8C8"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05A1F722" w14:textId="77777777" w:rsidR="00E16F47" w:rsidRPr="00FD18EB" w:rsidRDefault="00E16F47" w:rsidP="00206D93">
      <w:pPr>
        <w:spacing w:after="0" w:line="360" w:lineRule="auto"/>
        <w:ind w:firstLine="576"/>
        <w:jc w:val="both"/>
        <w:rPr>
          <w:rFonts w:ascii="Times New Roman" w:hAnsi="Times New Roman" w:cs="Times New Roman"/>
        </w:rPr>
      </w:pPr>
      <w:r w:rsidRPr="00FD18EB">
        <w:rPr>
          <w:rFonts w:ascii="Times New Roman" w:hAnsi="Times New Roman" w:cs="Times New Roman"/>
          <w:sz w:val="24"/>
          <w:szCs w:val="24"/>
          <w:lang w:eastAsia="cs-CZ"/>
        </w:rPr>
        <w:t>V rámci svých možností a schopností jsou děti povinny:</w:t>
      </w:r>
    </w:p>
    <w:p w14:paraId="319288D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dohodnutá pravidla soužití;</w:t>
      </w:r>
    </w:p>
    <w:p w14:paraId="5D98E13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pravidla organizace činností v MŠ:</w:t>
      </w:r>
    </w:p>
    <w:p w14:paraId="4D04186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hrát si tak a podle toho, který „koutek“ si zvolí (pro každou činnost mají děti ve třídách specifická místa, tzv. hrací kouty),</w:t>
      </w:r>
    </w:p>
    <w:p w14:paraId="3127F33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 dokončení činnosti uklidit prostor či hračku zpět na své místo;</w:t>
      </w:r>
    </w:p>
    <w:p w14:paraId="64AA64BD"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hygienická pravidla:</w:t>
      </w:r>
    </w:p>
    <w:p w14:paraId="77E785B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samostatně používat WC, </w:t>
      </w:r>
    </w:p>
    <w:p w14:paraId="0802B71F"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být samostatné při hygieně (mytí rukou, čištění zubů, použití kapesníků);</w:t>
      </w:r>
    </w:p>
    <w:p w14:paraId="6B37E5B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společenská pravidla (pozdravit, poděkovat, požádat o pomoc);</w:t>
      </w:r>
    </w:p>
    <w:p w14:paraId="5A74AC4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oznamovat učitelce, když chtějí opustit třídu;</w:t>
      </w:r>
    </w:p>
    <w:p w14:paraId="49029B2D"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pravidla komunikace:</w:t>
      </w:r>
    </w:p>
    <w:p w14:paraId="0407F6B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mluvit přiměřeně hlasitě, naslouchat, neskákat do řeči;</w:t>
      </w:r>
    </w:p>
    <w:p w14:paraId="408FF357" w14:textId="77777777" w:rsidR="00E16F47" w:rsidRPr="00FD18EB" w:rsidRDefault="00E16F47" w:rsidP="00206D93">
      <w:pPr>
        <w:numPr>
          <w:ilvl w:val="0"/>
          <w:numId w:val="9"/>
        </w:numPr>
        <w:spacing w:after="0" w:line="360" w:lineRule="auto"/>
        <w:jc w:val="both"/>
        <w:rPr>
          <w:rFonts w:ascii="Times New Roman" w:hAnsi="Times New Roman" w:cs="Times New Roman"/>
        </w:rPr>
      </w:pPr>
      <w:r w:rsidRPr="00FD18EB">
        <w:rPr>
          <w:rFonts w:ascii="Times New Roman" w:hAnsi="Times New Roman" w:cs="Times New Roman"/>
          <w:sz w:val="24"/>
          <w:szCs w:val="24"/>
          <w:lang w:eastAsia="cs-CZ"/>
        </w:rPr>
        <w:t>při řešení problémů dodržovat pravidlo tří kroků:</w:t>
      </w:r>
    </w:p>
    <w:p w14:paraId="6D7720E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1. zkusím to sám </w:t>
      </w:r>
    </w:p>
    <w:p w14:paraId="0E37198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2. požádám o pomoc kamaráda</w:t>
      </w:r>
    </w:p>
    <w:p w14:paraId="72DA825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3. požádám o pomoc dospělého</w:t>
      </w:r>
    </w:p>
    <w:p w14:paraId="43C735F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chovat se ohleduplně a s respektem k ostatním:</w:t>
      </w:r>
    </w:p>
    <w:p w14:paraId="4C6D65F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neničit práci druhých,</w:t>
      </w:r>
    </w:p>
    <w:p w14:paraId="1BECD75F"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chovat se k ostatním dětem tak, aby jim neublížily (v opačném případě se omluvit),</w:t>
      </w:r>
    </w:p>
    <w:p w14:paraId="680F24E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konflikty se snažit řešit ústní domluvou (starší děti).</w:t>
      </w:r>
    </w:p>
    <w:p w14:paraId="2807F0D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3AF14B0"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7EB980B2"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3" w:name="_Toc81294267"/>
      <w:r w:rsidRPr="00FD18EB">
        <w:rPr>
          <w:rFonts w:ascii="Times New Roman" w:eastAsia="MS Gothic" w:hAnsi="Times New Roman" w:cs="Times New Roman"/>
          <w:b/>
          <w:bCs/>
          <w:sz w:val="28"/>
          <w:szCs w:val="28"/>
          <w:lang w:eastAsia="cs-CZ"/>
        </w:rPr>
        <w:t>Práva zákonných zástupců dětí v MŠ</w:t>
      </w:r>
      <w:bookmarkEnd w:id="3"/>
    </w:p>
    <w:p w14:paraId="2D8B27EC"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4E875AEE"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mají právo:</w:t>
      </w:r>
    </w:p>
    <w:p w14:paraId="39B840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informováni o záměrech a koncepci MŠ;</w:t>
      </w:r>
    </w:p>
    <w:p w14:paraId="6C86487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spolupodílet se na tvorbě zásadních dokumentů MŠ (např. školní vzdělávací program, školní řád) a na plánování vzdělávacích činností v MŠ;</w:t>
      </w:r>
    </w:p>
    <w:p w14:paraId="76960BC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vyjadřovat k se veškeré práci MŠ a to i anonymně;</w:t>
      </w:r>
    </w:p>
    <w:p w14:paraId="754F1E3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vstupovat do tříd a pohrát si se svým dítětem;</w:t>
      </w:r>
    </w:p>
    <w:p w14:paraId="7747427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účastnit se akcí pořádaných MŠ;</w:t>
      </w:r>
    </w:p>
    <w:p w14:paraId="03CD3C9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informováni o záležitostech týkajících se vzdělávání jejich dítěte v MŠ;</w:t>
      </w:r>
    </w:p>
    <w:p w14:paraId="684A8432" w14:textId="7CFE01CC" w:rsidR="00E16F47" w:rsidRPr="00F96125" w:rsidRDefault="00E16F47" w:rsidP="00F9612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na respekt názorů rodiny ze strany MŠ;</w:t>
      </w:r>
    </w:p>
    <w:p w14:paraId="0DBE5D64" w14:textId="77777777"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promluvit kdykoliv s učitelkou přímo ve třídě (pokud je to naléhavé) nebo si domluvit schůzku.</w:t>
      </w:r>
    </w:p>
    <w:p w14:paraId="385AF2AF" w14:textId="37DC358D" w:rsidR="009E688D" w:rsidRPr="00FD18EB" w:rsidRDefault="009E688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Zákonný zástupce dítěte si může dle okolností zažádat o prominutí úplaty</w:t>
      </w:r>
    </w:p>
    <w:p w14:paraId="5B117608" w14:textId="77777777" w:rsidR="00620DE5" w:rsidRPr="00FD18EB" w:rsidRDefault="00620DE5" w:rsidP="00206D93">
      <w:pPr>
        <w:spacing w:after="0" w:line="360" w:lineRule="auto"/>
        <w:ind w:firstLine="576"/>
        <w:jc w:val="both"/>
        <w:rPr>
          <w:rFonts w:ascii="Times New Roman" w:hAnsi="Times New Roman" w:cs="Times New Roman"/>
        </w:rPr>
      </w:pPr>
    </w:p>
    <w:p w14:paraId="47E9ED4B" w14:textId="77777777" w:rsidR="00620DE5" w:rsidRPr="00FD18EB" w:rsidRDefault="00620DE5" w:rsidP="00206D93">
      <w:pPr>
        <w:spacing w:after="0" w:line="360" w:lineRule="auto"/>
        <w:ind w:firstLine="576"/>
        <w:jc w:val="both"/>
        <w:rPr>
          <w:rFonts w:ascii="Times New Roman" w:hAnsi="Times New Roman" w:cs="Times New Roman"/>
        </w:rPr>
      </w:pPr>
    </w:p>
    <w:p w14:paraId="74412EA9"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Zákonní zástupci jsou povinni:</w:t>
      </w:r>
    </w:p>
    <w:p w14:paraId="03A7F02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v MŠ pravidla bezpečnosti a společenského chování,</w:t>
      </w:r>
    </w:p>
    <w:p w14:paraId="5CB3B0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respektovat pravidla organizace chodu MŠ,</w:t>
      </w:r>
    </w:p>
    <w:p w14:paraId="747F480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spolupracovat s učitelkami tak, aby mohla být zajištěna péče o dítě opravdu v součinnosti s rodinou, </w:t>
      </w:r>
    </w:p>
    <w:p w14:paraId="51FBD88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neprodleně upozornit učitelku ve třídě na všechny skutečnosti, které by mohly mít vliv na psychický či fyzický stav jejich dítěte (např. mimořádné rodinné situace, zdravotní indispozice dítěte),</w:t>
      </w:r>
    </w:p>
    <w:p w14:paraId="45AEFA6D" w14:textId="2412BC86"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pečlivě sledovat </w:t>
      </w:r>
      <w:r w:rsidR="00F96125">
        <w:rPr>
          <w:rFonts w:ascii="Times New Roman" w:hAnsi="Times New Roman" w:cs="Times New Roman"/>
          <w:sz w:val="24"/>
          <w:szCs w:val="24"/>
          <w:lang w:eastAsia="cs-CZ"/>
        </w:rPr>
        <w:t>informační sdělení na</w:t>
      </w:r>
      <w:r w:rsidRPr="00FD18EB">
        <w:rPr>
          <w:rFonts w:ascii="Times New Roman" w:hAnsi="Times New Roman" w:cs="Times New Roman"/>
          <w:sz w:val="24"/>
          <w:szCs w:val="24"/>
          <w:lang w:eastAsia="cs-CZ"/>
        </w:rPr>
        <w:t xml:space="preserve"> nástěnkách, webových stránkách MŠ,</w:t>
      </w:r>
    </w:p>
    <w:p w14:paraId="64CA0EB2" w14:textId="55E1C3A6"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neprodleně informovat MŠ o nepříto</w:t>
      </w:r>
      <w:r w:rsidR="00F96125">
        <w:rPr>
          <w:rFonts w:ascii="Times New Roman" w:hAnsi="Times New Roman" w:cs="Times New Roman"/>
          <w:sz w:val="24"/>
          <w:szCs w:val="24"/>
          <w:lang w:eastAsia="cs-CZ"/>
        </w:rPr>
        <w:t xml:space="preserve">mnosti </w:t>
      </w:r>
      <w:r w:rsidR="006D2E6D">
        <w:rPr>
          <w:rFonts w:ascii="Times New Roman" w:hAnsi="Times New Roman" w:cs="Times New Roman"/>
          <w:sz w:val="24"/>
          <w:szCs w:val="24"/>
          <w:lang w:eastAsia="cs-CZ"/>
        </w:rPr>
        <w:t>dítěte (předškoláci</w:t>
      </w:r>
      <w:r w:rsidR="00F96125">
        <w:rPr>
          <w:rFonts w:ascii="Times New Roman" w:hAnsi="Times New Roman" w:cs="Times New Roman"/>
          <w:sz w:val="24"/>
          <w:szCs w:val="24"/>
          <w:lang w:eastAsia="cs-CZ"/>
        </w:rPr>
        <w:t xml:space="preserve"> omluvné listy)</w:t>
      </w:r>
    </w:p>
    <w:p w14:paraId="36A2C078" w14:textId="77777777"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podepsat dítěti všechny věci, za nepodepsané věci či věci, které nejsou uloženy na místě k tomu určeném, MŠ neručí.</w:t>
      </w:r>
    </w:p>
    <w:p w14:paraId="15FF2EA7" w14:textId="545F6CE1" w:rsidR="009E688D" w:rsidRPr="00FD18EB" w:rsidRDefault="009E688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Rodič platí </w:t>
      </w:r>
      <w:r w:rsidR="006D2E6D">
        <w:rPr>
          <w:rFonts w:ascii="Times New Roman" w:hAnsi="Times New Roman" w:cs="Times New Roman"/>
          <w:sz w:val="24"/>
          <w:szCs w:val="24"/>
          <w:lang w:eastAsia="cs-CZ"/>
        </w:rPr>
        <w:t xml:space="preserve">dle vyhlášky 14/2025 </w:t>
      </w:r>
      <w:r w:rsidR="00926BE0">
        <w:rPr>
          <w:rFonts w:ascii="Times New Roman" w:hAnsi="Times New Roman" w:cs="Times New Roman"/>
          <w:sz w:val="24"/>
          <w:szCs w:val="24"/>
          <w:lang w:eastAsia="cs-CZ"/>
        </w:rPr>
        <w:t>Sb. dle</w:t>
      </w:r>
      <w:r w:rsidR="006D2E6D">
        <w:rPr>
          <w:rFonts w:ascii="Times New Roman" w:hAnsi="Times New Roman" w:cs="Times New Roman"/>
          <w:sz w:val="24"/>
          <w:szCs w:val="24"/>
          <w:lang w:eastAsia="cs-CZ"/>
        </w:rPr>
        <w:t xml:space="preserve"> novely platné od </w:t>
      </w:r>
      <w:r w:rsidR="00926BE0">
        <w:rPr>
          <w:rFonts w:ascii="Times New Roman" w:hAnsi="Times New Roman" w:cs="Times New Roman"/>
          <w:sz w:val="24"/>
          <w:szCs w:val="24"/>
          <w:lang w:eastAsia="cs-CZ"/>
        </w:rPr>
        <w:t>1. 9. 2024</w:t>
      </w:r>
      <w:r w:rsidR="006D2E6D">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úplatu za předškolní vzdělávání</w:t>
      </w:r>
      <w:r w:rsidR="006D2E6D">
        <w:rPr>
          <w:rFonts w:ascii="Times New Roman" w:hAnsi="Times New Roman" w:cs="Times New Roman"/>
          <w:sz w:val="24"/>
          <w:szCs w:val="24"/>
          <w:lang w:eastAsia="cs-CZ"/>
        </w:rPr>
        <w:t xml:space="preserve"> nově cenu určenou zřizovatelem MŠ MČ Brno </w:t>
      </w:r>
      <w:r w:rsidR="00926BE0">
        <w:rPr>
          <w:rFonts w:ascii="Times New Roman" w:hAnsi="Times New Roman" w:cs="Times New Roman"/>
          <w:sz w:val="24"/>
          <w:szCs w:val="24"/>
          <w:lang w:eastAsia="cs-CZ"/>
        </w:rPr>
        <w:t>sever (povinností</w:t>
      </w:r>
      <w:r>
        <w:rPr>
          <w:rFonts w:ascii="Times New Roman" w:hAnsi="Times New Roman" w:cs="Times New Roman"/>
          <w:sz w:val="24"/>
          <w:szCs w:val="24"/>
          <w:lang w:eastAsia="cs-CZ"/>
        </w:rPr>
        <w:t xml:space="preserve"> rodiče pokud žádá o prominutí úplaty přinést potřebné dokumenty ředitelce MŠ. Vše www.skolkasnp.cz)</w:t>
      </w:r>
    </w:p>
    <w:p w14:paraId="1CBE947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65236AD"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B087373" w14:textId="77777777" w:rsidR="00E16F47" w:rsidRPr="00FD18EB" w:rsidRDefault="00E16F47" w:rsidP="00206D93">
      <w:pPr>
        <w:keepNext/>
        <w:numPr>
          <w:ilvl w:val="1"/>
          <w:numId w:val="3"/>
        </w:numPr>
        <w:spacing w:before="240" w:after="60" w:line="360" w:lineRule="auto"/>
        <w:outlineLvl w:val="1"/>
        <w:rPr>
          <w:rFonts w:ascii="Times New Roman" w:hAnsi="Times New Roman" w:cs="Times New Roman"/>
          <w:sz w:val="26"/>
          <w:szCs w:val="26"/>
        </w:rPr>
      </w:pPr>
      <w:bookmarkStart w:id="4" w:name="_Toc81294268"/>
      <w:r w:rsidRPr="00FD18EB">
        <w:rPr>
          <w:rFonts w:ascii="Times New Roman" w:eastAsia="MS Gothic" w:hAnsi="Times New Roman" w:cs="Times New Roman"/>
          <w:b/>
          <w:bCs/>
          <w:sz w:val="28"/>
          <w:szCs w:val="28"/>
          <w:lang w:eastAsia="cs-CZ"/>
        </w:rPr>
        <w:t>Plnění povinnosti předškolního vzdělávání (dále „povinné vzdělávání“)</w:t>
      </w:r>
      <w:bookmarkEnd w:id="4"/>
    </w:p>
    <w:p w14:paraId="7E41CC21"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3D410786" w14:textId="5F290FA0"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které plní povinnost předškolního vzdělávání formou pravidelné denní docházky, dochází do MŠ v</w:t>
      </w:r>
      <w:r w:rsidR="009E688D">
        <w:rPr>
          <w:rFonts w:ascii="Times New Roman" w:hAnsi="Times New Roman" w:cs="Times New Roman"/>
          <w:sz w:val="24"/>
          <w:szCs w:val="24"/>
          <w:lang w:eastAsia="cs-CZ"/>
        </w:rPr>
        <w:t xml:space="preserve"> pracovních dnech v čase od 8:00 do 12:00</w:t>
      </w:r>
      <w:r w:rsidRPr="00FD18EB">
        <w:rPr>
          <w:rFonts w:ascii="Times New Roman" w:hAnsi="Times New Roman" w:cs="Times New Roman"/>
          <w:sz w:val="24"/>
          <w:szCs w:val="24"/>
          <w:lang w:eastAsia="cs-CZ"/>
        </w:rPr>
        <w:t xml:space="preserve"> hod. Vzdělávání v ostatní době provozu MŠ, je dobrovolné. </w:t>
      </w:r>
    </w:p>
    <w:p w14:paraId="02CA6B2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Povinnost předškolního vzdělávání není dána ve dnech školních prázdnin. Jejich rozpis pro aktuální školní rok je zveřejněn na nástěnkách v šatnách dětí.</w:t>
      </w:r>
    </w:p>
    <w:p w14:paraId="2A7CCDD2" w14:textId="0D92EE5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nepřítomnosti dítěte, které plní povinné vzdělávání, je zákonný zástupce povinen doložit MŠ písemně důvody v omluvném listě nejpozději do 3 kalendářních dnů </w:t>
      </w:r>
      <w:r w:rsidR="006E1965">
        <w:rPr>
          <w:rFonts w:ascii="Times New Roman" w:hAnsi="Times New Roman" w:cs="Times New Roman"/>
          <w:sz w:val="24"/>
          <w:szCs w:val="24"/>
          <w:lang w:eastAsia="cs-CZ"/>
        </w:rPr>
        <w:t>od počátku nepřítomnosti dítěte/ dle domluvy v programu Naše MŠ, který by měl v naší škole během měsíce září začít fungovat.</w:t>
      </w:r>
    </w:p>
    <w:p w14:paraId="10F0BC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Pokud je zákonnému zástupci dopředu známá nepřítomnost dítěte při povinném vzdělávání v MŠ, oznámí písemně tuto skutečnost včetně uvedení důvodu a doby nepřítomnosti dítěte v dostatečném předstihu. </w:t>
      </w:r>
    </w:p>
    <w:p w14:paraId="7E7473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Písemné oznámení nepřítomnosti je možné doručit do MŠ:</w:t>
      </w:r>
    </w:p>
    <w:p w14:paraId="5476F8B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osobně ředitelce nebo učitelkám MŠ</w:t>
      </w:r>
    </w:p>
    <w:p w14:paraId="3767C692" w14:textId="0953D7E6" w:rsidR="00E16F47" w:rsidRPr="009E688D" w:rsidRDefault="00E16F47" w:rsidP="009E688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e-mailem</w:t>
      </w:r>
    </w:p>
    <w:p w14:paraId="233999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Docházka dětí plnících povinné vzdělávání je evidována učitelkami ve třídách, do kterých jsou děti zapsány. V případě neomluvené absence nebo zvýšené omluvené absence informují učitelky ředitelku školy, která poskytnuté informace vyhodnocuje. </w:t>
      </w:r>
    </w:p>
    <w:p w14:paraId="73BAAC4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Při zvýšené omluvené nepřítomnosti ověřuje její věrohodnost, v případě potřeby přijímá podobná opatření jako v případě neomluvené absence.</w:t>
      </w:r>
    </w:p>
    <w:p w14:paraId="5B71394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Neomluvenou absenci dítěte řeší ředitelka školy pohovorem, na který je zákonný zástupce pozván doporučeným dopisem. Při pokračující absenci ředitelka školy zašle oznámení o pokračující nepřítomnosti dítěte orgánu sociálně-právní ochrany dětí. </w:t>
      </w:r>
    </w:p>
    <w:p w14:paraId="21AF25E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Zákonný zástupce dítěte, pro které je předškolní vzdělávání povinné, může pro dítě zvolit, že bude individuálně vzděláváno. Zákonný zástupce dítěte je povinen tuto skutečnost oznámit MŠ nejpozději 3 měsíce před počátkem školního roku ředitelce MŠ.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14:paraId="574D988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Oznámení zákonného zástupce o individuálním vzdělávání dítěte musí obsahovat</w:t>
      </w:r>
    </w:p>
    <w:p w14:paraId="56E096A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jméno, popřípadě jména, a příjmení, rodné číslo a místo trvalého pobytu dítěte, v případě cizince místo pobytu dítěte,</w:t>
      </w:r>
    </w:p>
    <w:p w14:paraId="0100864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uvedení období, ve kterém má být dítě individuálně vzděláváno,</w:t>
      </w:r>
    </w:p>
    <w:p w14:paraId="0C2CCE3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důvody pro individuální vzdělávání dítěte.</w:t>
      </w:r>
    </w:p>
    <w:p w14:paraId="2DF05EE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Výdaje, které vzniknou při individuálním vzdělávání (např. nákup didaktických her a pomůcek), hradí zákonný zástupce dítěte. Pokud se jedná o dítě se speciálními vzdělávacími potřebami, které ke svému vzdělávání potřebuje podpůrné opatření, spočívající v kompenzačních pomůckách (tyto pomůcky doporučuje školské poradenské zařízení), hradí pořízení těchto pomůcek stát.</w:t>
      </w:r>
    </w:p>
    <w:p w14:paraId="79750B4E" w14:textId="38970CC1"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Individuálně vzdělávané dítě nemá nárok účastnit se akcí pořádaných mateřskou školou (plavání, výlety).</w:t>
      </w:r>
    </w:p>
    <w:p w14:paraId="15D11105" w14:textId="62CDD449" w:rsidR="00844ABD" w:rsidRPr="0096053D" w:rsidRDefault="00844ABD" w:rsidP="00206D93">
      <w:pPr>
        <w:numPr>
          <w:ilvl w:val="0"/>
          <w:numId w:val="9"/>
        </w:numPr>
        <w:spacing w:after="0" w:line="360" w:lineRule="auto"/>
        <w:jc w:val="both"/>
        <w:rPr>
          <w:rFonts w:ascii="Times New Roman" w:hAnsi="Times New Roman" w:cs="Times New Roman"/>
          <w:sz w:val="24"/>
          <w:szCs w:val="24"/>
          <w:lang w:eastAsia="cs-CZ"/>
        </w:rPr>
      </w:pPr>
      <w:r w:rsidRPr="0096053D">
        <w:rPr>
          <w:rFonts w:ascii="Times New Roman" w:hAnsi="Times New Roman" w:cs="Times New Roman"/>
          <w:sz w:val="24"/>
          <w:szCs w:val="24"/>
          <w:lang w:eastAsia="cs-CZ"/>
        </w:rPr>
        <w:t xml:space="preserve">Ověřování očekávaných výstupů individuálně vzdělávaného </w:t>
      </w:r>
      <w:r w:rsidR="006D2E6D" w:rsidRPr="0096053D">
        <w:rPr>
          <w:rFonts w:ascii="Times New Roman" w:hAnsi="Times New Roman" w:cs="Times New Roman"/>
          <w:sz w:val="24"/>
          <w:szCs w:val="24"/>
          <w:lang w:eastAsia="cs-CZ"/>
        </w:rPr>
        <w:t>dítěte probíhá</w:t>
      </w:r>
      <w:r w:rsidRPr="0096053D">
        <w:rPr>
          <w:rFonts w:ascii="Times New Roman" w:hAnsi="Times New Roman" w:cs="Times New Roman"/>
          <w:sz w:val="24"/>
          <w:szCs w:val="24"/>
          <w:lang w:eastAsia="cs-CZ"/>
        </w:rPr>
        <w:t xml:space="preserve"> v</w:t>
      </w:r>
      <w:r w:rsidR="009E688D">
        <w:rPr>
          <w:rFonts w:ascii="Times New Roman" w:hAnsi="Times New Roman" w:cs="Times New Roman"/>
          <w:sz w:val="24"/>
          <w:szCs w:val="24"/>
          <w:lang w:eastAsia="cs-CZ"/>
        </w:rPr>
        <w:t xml:space="preserve">e </w:t>
      </w:r>
      <w:r w:rsidR="006D2E6D">
        <w:rPr>
          <w:rFonts w:ascii="Times New Roman" w:hAnsi="Times New Roman" w:cs="Times New Roman"/>
          <w:sz w:val="24"/>
          <w:szCs w:val="24"/>
          <w:lang w:eastAsia="cs-CZ"/>
        </w:rPr>
        <w:t>třetím měsíci</w:t>
      </w:r>
      <w:r w:rsidR="00850414">
        <w:rPr>
          <w:rFonts w:ascii="Times New Roman" w:hAnsi="Times New Roman" w:cs="Times New Roman"/>
          <w:sz w:val="24"/>
          <w:szCs w:val="24"/>
          <w:lang w:eastAsia="cs-CZ"/>
        </w:rPr>
        <w:t xml:space="preserve"> daného školního roku.</w:t>
      </w:r>
    </w:p>
    <w:p w14:paraId="1A3FB9EB" w14:textId="77777777" w:rsidR="00E16F47" w:rsidRPr="00FD18EB" w:rsidRDefault="00E16F47" w:rsidP="00206D93">
      <w:pPr>
        <w:spacing w:after="0" w:line="360" w:lineRule="auto"/>
        <w:ind w:left="1560"/>
        <w:jc w:val="both"/>
        <w:rPr>
          <w:rFonts w:ascii="Times New Roman" w:hAnsi="Times New Roman" w:cs="Times New Roman"/>
        </w:rPr>
      </w:pPr>
    </w:p>
    <w:p w14:paraId="19CC30EF"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5" w:name="_Toc81294269"/>
      <w:r w:rsidRPr="00FD18EB">
        <w:rPr>
          <w:rFonts w:ascii="Times New Roman" w:eastAsia="MS Gothic" w:hAnsi="Times New Roman" w:cs="Times New Roman"/>
          <w:b/>
          <w:bCs/>
          <w:kern w:val="32"/>
          <w:sz w:val="32"/>
          <w:szCs w:val="32"/>
          <w:lang w:eastAsia="cs-CZ"/>
        </w:rPr>
        <w:lastRenderedPageBreak/>
        <w:t>Podrobnosti o pravidlech vzájemných vztahů se zaměstnanci ve škole</w:t>
      </w:r>
      <w:bookmarkEnd w:id="5"/>
    </w:p>
    <w:p w14:paraId="497DFC0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013A125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14:paraId="2BDDD112"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Vzájemné vztahy mezi zaměstnanci školy a dětmi, nepřímo i zákonnými zástupci dětí, musí vycházet ze zásad vzájemné úcty, respektu, názorové snášenlivosti, solidarity a důstojnosti. Všichni zaměstnanci školy, děti a jejich zákonní zástupci a další účastníci vzdělávání se vzájemně respektují, dbají o vytváření partnerských vztahů podložených vzájemnou úctou, důvěrou a spravedlností, dbají o dodržování základních společenských pravidel a pravidel slušné a zdvořilé komunikace.</w:t>
      </w:r>
    </w:p>
    <w:p w14:paraId="77AA6DFD" w14:textId="77777777" w:rsidR="00E16F47" w:rsidRPr="00FD18EB" w:rsidRDefault="00E16F47" w:rsidP="00206D93">
      <w:pPr>
        <w:spacing w:line="360" w:lineRule="auto"/>
        <w:ind w:left="567"/>
        <w:jc w:val="both"/>
        <w:rPr>
          <w:rFonts w:ascii="Times New Roman" w:hAnsi="Times New Roman" w:cs="Times New Roman"/>
        </w:rPr>
      </w:pPr>
    </w:p>
    <w:p w14:paraId="604A6F11" w14:textId="77777777" w:rsidR="00E16F47" w:rsidRPr="00FD18EB" w:rsidRDefault="00E16F47" w:rsidP="00206D93">
      <w:pPr>
        <w:spacing w:line="360" w:lineRule="auto"/>
        <w:ind w:left="567"/>
        <w:jc w:val="both"/>
        <w:rPr>
          <w:rFonts w:ascii="Times New Roman" w:hAnsi="Times New Roman" w:cs="Times New Roman"/>
        </w:rPr>
      </w:pPr>
    </w:p>
    <w:p w14:paraId="2293D3D7" w14:textId="77777777" w:rsidR="00E16F47" w:rsidRPr="00FD18EB" w:rsidRDefault="00E16F47" w:rsidP="00206D93">
      <w:pPr>
        <w:keepNext/>
        <w:numPr>
          <w:ilvl w:val="1"/>
          <w:numId w:val="4"/>
        </w:numPr>
        <w:spacing w:before="240" w:after="60" w:line="360" w:lineRule="auto"/>
        <w:outlineLvl w:val="1"/>
        <w:rPr>
          <w:rFonts w:ascii="Times New Roman" w:eastAsia="MS Gothic" w:hAnsi="Times New Roman" w:cs="Times New Roman"/>
          <w:b/>
          <w:bCs/>
          <w:sz w:val="28"/>
          <w:szCs w:val="28"/>
          <w:lang w:eastAsia="cs-CZ"/>
        </w:rPr>
      </w:pPr>
      <w:bookmarkStart w:id="6" w:name="_Toc81294270"/>
      <w:r w:rsidRPr="00FD18EB">
        <w:rPr>
          <w:rFonts w:ascii="Times New Roman" w:eastAsia="MS Gothic" w:hAnsi="Times New Roman" w:cs="Times New Roman"/>
          <w:b/>
          <w:bCs/>
          <w:sz w:val="28"/>
          <w:szCs w:val="28"/>
          <w:lang w:eastAsia="cs-CZ"/>
        </w:rPr>
        <w:t>Kontakt se zákonnými zástupci dětí</w:t>
      </w:r>
      <w:bookmarkEnd w:id="6"/>
    </w:p>
    <w:p w14:paraId="1C32B1D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5FDCD9DF"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Kdokoliv má právo sjednat si schůzku s ředitelkou a ostatními zaměstnanci školy v případě, že to nenaruší přímou výchovně vzdělávací práci. </w:t>
      </w:r>
    </w:p>
    <w:p w14:paraId="369F2145" w14:textId="1D9E018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Aktuální informace určené zákonným zástupcům jsou vyvěšeny na nástěnkách v šatnách jednotlivých tříd, dále j</w:t>
      </w:r>
      <w:r w:rsidR="009E688D">
        <w:rPr>
          <w:rFonts w:ascii="Times New Roman" w:hAnsi="Times New Roman" w:cs="Times New Roman"/>
          <w:sz w:val="24"/>
          <w:szCs w:val="24"/>
          <w:lang w:eastAsia="cs-CZ"/>
        </w:rPr>
        <w:t>sou umístěny na stránkách školy</w:t>
      </w:r>
      <w:r w:rsidR="009E688D" w:rsidRPr="009E688D">
        <w:rPr>
          <w:rFonts w:ascii="Times New Roman" w:hAnsi="Times New Roman" w:cs="Times New Roman"/>
          <w:sz w:val="24"/>
          <w:szCs w:val="24"/>
          <w:lang w:eastAsia="cs-CZ"/>
        </w:rPr>
        <w:t>www.skolkasnp.cz</w:t>
      </w:r>
      <w:r w:rsidR="009E688D">
        <w:rPr>
          <w:rFonts w:ascii="Times New Roman" w:hAnsi="Times New Roman" w:cs="Times New Roman"/>
          <w:sz w:val="24"/>
          <w:szCs w:val="24"/>
          <w:lang w:eastAsia="cs-CZ"/>
        </w:rPr>
        <w:t xml:space="preserve">. </w:t>
      </w:r>
    </w:p>
    <w:p w14:paraId="11CC2511" w14:textId="214ECA9F"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Individuální schůzku se zaměstnanci MŠ je možné sjednat osobně, </w:t>
      </w:r>
      <w:r w:rsidR="009E688D">
        <w:rPr>
          <w:rFonts w:ascii="Times New Roman" w:hAnsi="Times New Roman" w:cs="Times New Roman"/>
          <w:sz w:val="24"/>
          <w:szCs w:val="24"/>
          <w:lang w:eastAsia="cs-CZ"/>
        </w:rPr>
        <w:t>telefonicky na čísle 724546447</w:t>
      </w:r>
      <w:r w:rsidRPr="00FD18EB">
        <w:rPr>
          <w:rFonts w:ascii="Times New Roman" w:hAnsi="Times New Roman" w:cs="Times New Roman"/>
          <w:sz w:val="24"/>
          <w:szCs w:val="24"/>
          <w:lang w:eastAsia="cs-CZ"/>
        </w:rPr>
        <w:t xml:space="preserve"> nebo e-mail</w:t>
      </w:r>
      <w:r w:rsidR="009E688D">
        <w:rPr>
          <w:rFonts w:ascii="Times New Roman" w:hAnsi="Times New Roman" w:cs="Times New Roman"/>
          <w:sz w:val="24"/>
          <w:szCs w:val="24"/>
          <w:lang w:eastAsia="cs-CZ"/>
        </w:rPr>
        <w:t>em mssnp@seznam.cz</w:t>
      </w:r>
      <w:r w:rsidRPr="00FD18EB">
        <w:rPr>
          <w:rFonts w:ascii="Times New Roman" w:hAnsi="Times New Roman" w:cs="Times New Roman"/>
          <w:sz w:val="24"/>
          <w:szCs w:val="24"/>
          <w:lang w:eastAsia="cs-CZ"/>
        </w:rPr>
        <w:t>, který bude přeposlán konkrétnímu zaměstnanci. Zaměstnanci MŠ mají právo odmítnout schůzku, která se netýká vzdělávání v MŠ, a která nebyla předem ohlášená a domluvená (nabídkové akce).</w:t>
      </w:r>
    </w:p>
    <w:p w14:paraId="5FB6BE3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Ředitelka MŠ nebo učitelka vykonávající pedagogickou činnost ve třídě, do které dítě dochází, mohou vyzvat zákonné zástupce, aby se osobně dostavili k projednání závažných otázek týkajících se vzdělávání dítěte.</w:t>
      </w:r>
    </w:p>
    <w:p w14:paraId="00AC10F0" w14:textId="6770CF4B" w:rsidR="00E16F47" w:rsidRPr="00FD18EB" w:rsidRDefault="006D2E6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MŠ </w:t>
      </w:r>
      <w:r w:rsidRPr="00FD18EB">
        <w:rPr>
          <w:rFonts w:ascii="Times New Roman" w:hAnsi="Times New Roman" w:cs="Times New Roman"/>
          <w:sz w:val="24"/>
          <w:szCs w:val="24"/>
          <w:lang w:eastAsia="cs-CZ"/>
        </w:rPr>
        <w:t>nabízí</w:t>
      </w:r>
      <w:r w:rsidR="00E16F47" w:rsidRPr="00FD18EB">
        <w:rPr>
          <w:rFonts w:ascii="Times New Roman" w:hAnsi="Times New Roman" w:cs="Times New Roman"/>
          <w:sz w:val="24"/>
          <w:szCs w:val="24"/>
          <w:lang w:eastAsia="cs-CZ"/>
        </w:rPr>
        <w:t xml:space="preserve"> zákonným zástupcům možnost konzultačních hodin své třídy o průběhu a výsledcích vzdělávání jejich dětí. Termíny těc</w:t>
      </w:r>
      <w:r w:rsidR="009E688D">
        <w:rPr>
          <w:rFonts w:ascii="Times New Roman" w:hAnsi="Times New Roman" w:cs="Times New Roman"/>
          <w:sz w:val="24"/>
          <w:szCs w:val="24"/>
          <w:lang w:eastAsia="cs-CZ"/>
        </w:rPr>
        <w:t>hto schůzek se předen domluví.</w:t>
      </w:r>
    </w:p>
    <w:p w14:paraId="6412693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Pro konzultaci s učitelkami mimo tyto termíny je vhodné využít času </w:t>
      </w:r>
      <w:r w:rsidRPr="00FD18EB">
        <w:rPr>
          <w:rFonts w:ascii="Times New Roman" w:hAnsi="Times New Roman" w:cs="Times New Roman"/>
          <w:b/>
          <w:bCs/>
          <w:sz w:val="24"/>
          <w:szCs w:val="24"/>
          <w:lang w:eastAsia="cs-CZ"/>
        </w:rPr>
        <w:t>mimo jejich přímou výchovně vzdělávací činnost</w:t>
      </w:r>
      <w:r w:rsidRPr="00FD18EB">
        <w:rPr>
          <w:rFonts w:ascii="Times New Roman" w:hAnsi="Times New Roman" w:cs="Times New Roman"/>
          <w:sz w:val="24"/>
          <w:szCs w:val="24"/>
          <w:lang w:eastAsia="cs-CZ"/>
        </w:rPr>
        <w:t>, aby nebyly vyrušovány při vzdělávání dětí.</w:t>
      </w:r>
    </w:p>
    <w:p w14:paraId="315ADB9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b/>
          <w:bCs/>
          <w:sz w:val="24"/>
          <w:szCs w:val="24"/>
          <w:lang w:eastAsia="cs-CZ"/>
        </w:rPr>
        <w:lastRenderedPageBreak/>
        <w:t>V nutném případě</w:t>
      </w:r>
      <w:r w:rsidRPr="00FD18EB">
        <w:rPr>
          <w:rFonts w:ascii="Times New Roman" w:hAnsi="Times New Roman" w:cs="Times New Roman"/>
          <w:sz w:val="24"/>
          <w:szCs w:val="24"/>
          <w:lang w:eastAsia="cs-CZ"/>
        </w:rPr>
        <w:t xml:space="preserve"> je možné kontaktovat učitelky v čase příchodu či odchodu dětí z MŠ</w:t>
      </w:r>
    </w:p>
    <w:p w14:paraId="05A6094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 ostatními zaměstnanci je možné hovořit o záležitostech týkajících se pobytu dětí v MŠ po dohodě kdykoliv v době provozu MŠ</w:t>
      </w:r>
    </w:p>
    <w:p w14:paraId="4DBF3DE3" w14:textId="651FC9E8"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Všechny záležitosti ohledně stravování je nutno řešit s vedoucí školní kuchyně </w:t>
      </w:r>
      <w:r w:rsidR="003623BE">
        <w:rPr>
          <w:rFonts w:ascii="Times New Roman" w:hAnsi="Times New Roman" w:cs="Times New Roman"/>
          <w:sz w:val="24"/>
          <w:szCs w:val="24"/>
          <w:lang w:eastAsia="cs-CZ"/>
        </w:rPr>
        <w:t xml:space="preserve"> - dle řádu školní jídelny Merhautova </w:t>
      </w:r>
    </w:p>
    <w:p w14:paraId="3CB61DC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Příležitost k neformálním rozhovorům se zaměstnanci MŠ mají zákonní zástupci při různých společných akcích a setkáních (např.: schůzka SPRPŠ, vánoční posezení, dílny s rodiči, oslava Svátku matek, otevírání a zavírání zahrady)</w:t>
      </w:r>
    </w:p>
    <w:p w14:paraId="31A16636" w14:textId="2E54A93C"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mateřská škola organizuje a pořádá akce, jako jsou výlety, exkurze, divadelní a filmová představení pro děti, besídky, dětské dny apod., informuje o tom v dostatečném předstihu zákonné zástupce dětí na nástěnkách, na webových stránkách MŠ, popřípad</w:t>
      </w:r>
      <w:r w:rsidR="00617880">
        <w:rPr>
          <w:rFonts w:ascii="Times New Roman" w:hAnsi="Times New Roman" w:cs="Times New Roman"/>
          <w:sz w:val="24"/>
          <w:szCs w:val="24"/>
          <w:lang w:eastAsia="cs-CZ"/>
        </w:rPr>
        <w:t xml:space="preserve">ě e-mailem – každá třída má svůj email / </w:t>
      </w:r>
      <w:r w:rsidR="00926BE0">
        <w:rPr>
          <w:rFonts w:ascii="Times New Roman" w:hAnsi="Times New Roman" w:cs="Times New Roman"/>
          <w:sz w:val="24"/>
          <w:szCs w:val="24"/>
          <w:lang w:eastAsia="cs-CZ"/>
        </w:rPr>
        <w:t>sdělovací</w:t>
      </w:r>
    </w:p>
    <w:p w14:paraId="44FC47B6" w14:textId="77777777" w:rsidR="00D67B1D" w:rsidRDefault="00D67B1D" w:rsidP="00D67B1D">
      <w:pPr>
        <w:spacing w:after="0" w:line="360" w:lineRule="auto"/>
        <w:jc w:val="both"/>
        <w:rPr>
          <w:rFonts w:ascii="Times New Roman" w:hAnsi="Times New Roman" w:cs="Times New Roman"/>
          <w:sz w:val="24"/>
          <w:szCs w:val="24"/>
          <w:lang w:eastAsia="cs-CZ"/>
        </w:rPr>
      </w:pPr>
    </w:p>
    <w:p w14:paraId="1D57DBE6" w14:textId="77777777" w:rsidR="00D67B1D" w:rsidRDefault="00D67B1D" w:rsidP="00D67B1D">
      <w:pPr>
        <w:spacing w:after="0" w:line="360" w:lineRule="auto"/>
        <w:jc w:val="both"/>
        <w:rPr>
          <w:rFonts w:ascii="Times New Roman" w:hAnsi="Times New Roman" w:cs="Times New Roman"/>
          <w:sz w:val="24"/>
          <w:szCs w:val="24"/>
          <w:lang w:eastAsia="cs-CZ"/>
        </w:rPr>
      </w:pPr>
    </w:p>
    <w:p w14:paraId="4E9BC4AB" w14:textId="77777777" w:rsidR="00D67B1D" w:rsidRDefault="00D67B1D" w:rsidP="00D67B1D">
      <w:pPr>
        <w:spacing w:after="0" w:line="360" w:lineRule="auto"/>
        <w:jc w:val="both"/>
        <w:rPr>
          <w:rFonts w:ascii="Times New Roman" w:hAnsi="Times New Roman" w:cs="Times New Roman"/>
          <w:sz w:val="24"/>
          <w:szCs w:val="24"/>
          <w:lang w:eastAsia="cs-CZ"/>
        </w:rPr>
      </w:pPr>
    </w:p>
    <w:p w14:paraId="48D4C437" w14:textId="77777777" w:rsidR="00D67B1D" w:rsidRDefault="00D67B1D" w:rsidP="00D67B1D">
      <w:pPr>
        <w:spacing w:after="0" w:line="360" w:lineRule="auto"/>
        <w:jc w:val="both"/>
        <w:rPr>
          <w:rFonts w:ascii="Times New Roman" w:hAnsi="Times New Roman" w:cs="Times New Roman"/>
          <w:sz w:val="24"/>
          <w:szCs w:val="24"/>
          <w:lang w:eastAsia="cs-CZ"/>
        </w:rPr>
      </w:pPr>
    </w:p>
    <w:p w14:paraId="257841A2" w14:textId="77777777" w:rsidR="00D67B1D" w:rsidRDefault="00D67B1D" w:rsidP="00D67B1D">
      <w:pPr>
        <w:spacing w:after="0" w:line="360" w:lineRule="auto"/>
        <w:jc w:val="both"/>
        <w:rPr>
          <w:rFonts w:ascii="Times New Roman" w:hAnsi="Times New Roman" w:cs="Times New Roman"/>
          <w:sz w:val="24"/>
          <w:szCs w:val="24"/>
          <w:lang w:eastAsia="cs-CZ"/>
        </w:rPr>
      </w:pPr>
    </w:p>
    <w:p w14:paraId="117A9A8D" w14:textId="77777777" w:rsidR="00D67B1D" w:rsidRDefault="00D67B1D" w:rsidP="00D67B1D">
      <w:pPr>
        <w:spacing w:after="0" w:line="360" w:lineRule="auto"/>
        <w:jc w:val="both"/>
        <w:rPr>
          <w:rFonts w:ascii="Times New Roman" w:hAnsi="Times New Roman" w:cs="Times New Roman"/>
          <w:sz w:val="24"/>
          <w:szCs w:val="24"/>
          <w:lang w:eastAsia="cs-CZ"/>
        </w:rPr>
      </w:pPr>
    </w:p>
    <w:p w14:paraId="2787DDA1" w14:textId="77777777" w:rsidR="00D67B1D" w:rsidRPr="00FD18EB" w:rsidRDefault="00D67B1D" w:rsidP="00D67B1D">
      <w:pPr>
        <w:spacing w:after="0" w:line="360" w:lineRule="auto"/>
        <w:jc w:val="both"/>
        <w:rPr>
          <w:rFonts w:ascii="Times New Roman" w:hAnsi="Times New Roman" w:cs="Times New Roman"/>
          <w:sz w:val="24"/>
          <w:szCs w:val="24"/>
          <w:lang w:eastAsia="cs-CZ"/>
        </w:rPr>
      </w:pPr>
    </w:p>
    <w:p w14:paraId="17DAF651" w14:textId="77777777" w:rsidR="00E16F47" w:rsidRPr="00FD18EB" w:rsidRDefault="00E16F47" w:rsidP="00206D93">
      <w:pPr>
        <w:tabs>
          <w:tab w:val="num" w:pos="1386"/>
        </w:tabs>
        <w:spacing w:after="0" w:line="360" w:lineRule="auto"/>
        <w:ind w:left="1134"/>
        <w:jc w:val="both"/>
        <w:rPr>
          <w:rFonts w:ascii="Times New Roman" w:hAnsi="Times New Roman" w:cs="Times New Roman"/>
        </w:rPr>
      </w:pPr>
    </w:p>
    <w:p w14:paraId="46284CF4" w14:textId="77777777" w:rsidR="00E16F47" w:rsidRPr="00FD18EB" w:rsidRDefault="00E16F47" w:rsidP="00206D93">
      <w:pPr>
        <w:tabs>
          <w:tab w:val="num" w:pos="1386"/>
        </w:tabs>
        <w:spacing w:after="0" w:line="360" w:lineRule="auto"/>
        <w:ind w:left="1134"/>
        <w:jc w:val="both"/>
        <w:rPr>
          <w:rFonts w:ascii="Times New Roman" w:hAnsi="Times New Roman" w:cs="Times New Roman"/>
        </w:rPr>
      </w:pPr>
    </w:p>
    <w:p w14:paraId="131D0A14" w14:textId="77777777" w:rsidR="00E16F47" w:rsidRPr="00FD18EB" w:rsidRDefault="00E16F47" w:rsidP="00206D93">
      <w:pPr>
        <w:keepNext/>
        <w:numPr>
          <w:ilvl w:val="1"/>
          <w:numId w:val="4"/>
        </w:numPr>
        <w:spacing w:before="240" w:after="60" w:line="360" w:lineRule="auto"/>
        <w:outlineLvl w:val="1"/>
        <w:rPr>
          <w:rFonts w:ascii="Times New Roman" w:hAnsi="Times New Roman" w:cs="Times New Roman"/>
          <w:b/>
          <w:bCs/>
          <w:sz w:val="26"/>
          <w:szCs w:val="26"/>
        </w:rPr>
      </w:pPr>
      <w:bookmarkStart w:id="7" w:name="_Toc81294271"/>
      <w:r w:rsidRPr="00FD18EB">
        <w:rPr>
          <w:rFonts w:ascii="Times New Roman" w:hAnsi="Times New Roman" w:cs="Times New Roman"/>
          <w:b/>
          <w:bCs/>
          <w:sz w:val="26"/>
          <w:szCs w:val="26"/>
        </w:rPr>
        <w:t>Pravidla vztahů s dalšími důležitými partnery MŠ</w:t>
      </w:r>
      <w:bookmarkEnd w:id="7"/>
    </w:p>
    <w:p w14:paraId="5C186825" w14:textId="77777777" w:rsidR="00E16F47" w:rsidRPr="00FD18EB" w:rsidRDefault="00E16F47" w:rsidP="00206D93">
      <w:pPr>
        <w:spacing w:after="0" w:line="360" w:lineRule="auto"/>
        <w:ind w:left="1440"/>
        <w:jc w:val="both"/>
        <w:rPr>
          <w:rFonts w:ascii="Times New Roman" w:hAnsi="Times New Roman" w:cs="Times New Roman"/>
        </w:rPr>
      </w:pPr>
    </w:p>
    <w:p w14:paraId="2F604D3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Zřizovatel – Statutární město Brno, městská část Brno - Sever</w:t>
      </w:r>
    </w:p>
    <w:p w14:paraId="1C7E7DB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Vzájemné vztahy upravují právní normy a blíže určuje „Plán spolupráce“</w:t>
      </w:r>
    </w:p>
    <w:p w14:paraId="3BAA77D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Školská poradenská zařízení</w:t>
      </w:r>
    </w:p>
    <w:p w14:paraId="15C3D46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 vzdělávání dětí se Speciálními vzdělávacími potřebami MŠ spolupracuje s příslušnými Speciálními vzdělávacími centry. </w:t>
      </w:r>
    </w:p>
    <w:p w14:paraId="63C216CE" w14:textId="535F86E1" w:rsidR="00E16F47" w:rsidRPr="00D67B1D" w:rsidRDefault="00E16F47" w:rsidP="00D67B1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Osobou odpovědnou za spolupráci s příslušným školským poradenským zařízením v souvislosti s doporučením podpůrných opatření dětem se speciálními</w:t>
      </w:r>
      <w:r w:rsidR="00D67B1D">
        <w:rPr>
          <w:rFonts w:ascii="Times New Roman" w:hAnsi="Times New Roman" w:cs="Times New Roman"/>
          <w:sz w:val="24"/>
          <w:szCs w:val="24"/>
          <w:lang w:eastAsia="cs-CZ"/>
        </w:rPr>
        <w:t xml:space="preserve"> vzdělávacími potřebami je Zora Lozrtová</w:t>
      </w:r>
    </w:p>
    <w:p w14:paraId="27F1B61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Základní škola:</w:t>
      </w:r>
    </w:p>
    <w:p w14:paraId="7EE2DD8D" w14:textId="6BCB0490"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Spolupráce vychází z Plánu spolupráce uzavře</w:t>
      </w:r>
      <w:r w:rsidR="00D67B1D">
        <w:rPr>
          <w:rFonts w:ascii="Times New Roman" w:hAnsi="Times New Roman" w:cs="Times New Roman"/>
          <w:sz w:val="24"/>
          <w:szCs w:val="24"/>
          <w:lang w:eastAsia="cs-CZ"/>
        </w:rPr>
        <w:t>ného se ZŠ Janouškova</w:t>
      </w:r>
    </w:p>
    <w:p w14:paraId="2C4631DB" w14:textId="64738845" w:rsidR="00E16F47" w:rsidRDefault="00E16F47" w:rsidP="00D67B1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 ostatními ZŠ je spolupráce neformální, zejména při předávání informací zákonným zástupcům dětí před vstupem do ZŠ</w:t>
      </w:r>
    </w:p>
    <w:p w14:paraId="0032B3D7" w14:textId="18CB803D" w:rsidR="00D67B1D" w:rsidRDefault="00D67B1D" w:rsidP="00D67B1D">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Záchranná stanice zvířat Brno – p- Machař</w:t>
      </w:r>
    </w:p>
    <w:p w14:paraId="55898BF8" w14:textId="0EEA138A" w:rsidR="00D67B1D" w:rsidRDefault="00D67B1D" w:rsidP="00D67B1D">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PPP Kohoutova Brno</w:t>
      </w:r>
    </w:p>
    <w:p w14:paraId="7327B7CE" w14:textId="77777777" w:rsidR="00D67B1D" w:rsidRDefault="00D67B1D" w:rsidP="00D67B1D">
      <w:pPr>
        <w:spacing w:after="0" w:line="360" w:lineRule="auto"/>
        <w:jc w:val="both"/>
        <w:rPr>
          <w:rFonts w:ascii="Times New Roman" w:hAnsi="Times New Roman" w:cs="Times New Roman"/>
          <w:sz w:val="24"/>
          <w:szCs w:val="24"/>
          <w:lang w:eastAsia="cs-CZ"/>
        </w:rPr>
      </w:pPr>
    </w:p>
    <w:p w14:paraId="55C341C3" w14:textId="77777777" w:rsidR="00D67B1D" w:rsidRDefault="00D67B1D" w:rsidP="00D67B1D">
      <w:pPr>
        <w:spacing w:after="0" w:line="360" w:lineRule="auto"/>
        <w:jc w:val="both"/>
        <w:rPr>
          <w:rFonts w:ascii="Times New Roman" w:hAnsi="Times New Roman" w:cs="Times New Roman"/>
          <w:sz w:val="24"/>
          <w:szCs w:val="24"/>
          <w:lang w:eastAsia="cs-CZ"/>
        </w:rPr>
      </w:pPr>
    </w:p>
    <w:p w14:paraId="3EBEAD48" w14:textId="77777777" w:rsidR="00D67B1D" w:rsidRDefault="00D67B1D" w:rsidP="00D67B1D">
      <w:pPr>
        <w:spacing w:after="0" w:line="360" w:lineRule="auto"/>
        <w:jc w:val="both"/>
        <w:rPr>
          <w:rFonts w:ascii="Times New Roman" w:hAnsi="Times New Roman" w:cs="Times New Roman"/>
          <w:sz w:val="24"/>
          <w:szCs w:val="24"/>
          <w:lang w:eastAsia="cs-CZ"/>
        </w:rPr>
      </w:pPr>
    </w:p>
    <w:p w14:paraId="340A7C06" w14:textId="77777777" w:rsidR="00D67B1D" w:rsidRDefault="00D67B1D" w:rsidP="00D67B1D">
      <w:pPr>
        <w:spacing w:after="0" w:line="360" w:lineRule="auto"/>
        <w:jc w:val="both"/>
        <w:rPr>
          <w:rFonts w:ascii="Times New Roman" w:hAnsi="Times New Roman" w:cs="Times New Roman"/>
          <w:sz w:val="24"/>
          <w:szCs w:val="24"/>
          <w:lang w:eastAsia="cs-CZ"/>
        </w:rPr>
      </w:pPr>
    </w:p>
    <w:p w14:paraId="1144B5FE" w14:textId="77777777" w:rsidR="00D67B1D" w:rsidRDefault="00D67B1D" w:rsidP="00D67B1D">
      <w:pPr>
        <w:spacing w:after="0" w:line="360" w:lineRule="auto"/>
        <w:jc w:val="both"/>
        <w:rPr>
          <w:rFonts w:ascii="Times New Roman" w:hAnsi="Times New Roman" w:cs="Times New Roman"/>
          <w:sz w:val="24"/>
          <w:szCs w:val="24"/>
          <w:lang w:eastAsia="cs-CZ"/>
        </w:rPr>
      </w:pPr>
    </w:p>
    <w:p w14:paraId="14069383" w14:textId="77777777" w:rsidR="00D67B1D" w:rsidRDefault="00D67B1D" w:rsidP="00D67B1D">
      <w:pPr>
        <w:spacing w:after="0" w:line="360" w:lineRule="auto"/>
        <w:jc w:val="both"/>
        <w:rPr>
          <w:rFonts w:ascii="Times New Roman" w:hAnsi="Times New Roman" w:cs="Times New Roman"/>
          <w:sz w:val="24"/>
          <w:szCs w:val="24"/>
          <w:lang w:eastAsia="cs-CZ"/>
        </w:rPr>
      </w:pPr>
    </w:p>
    <w:p w14:paraId="5B55D1F1" w14:textId="77777777" w:rsidR="00D67B1D" w:rsidRDefault="00D67B1D" w:rsidP="00D67B1D">
      <w:pPr>
        <w:spacing w:after="0" w:line="360" w:lineRule="auto"/>
        <w:jc w:val="both"/>
        <w:rPr>
          <w:rFonts w:ascii="Times New Roman" w:hAnsi="Times New Roman" w:cs="Times New Roman"/>
          <w:sz w:val="24"/>
          <w:szCs w:val="24"/>
          <w:lang w:eastAsia="cs-CZ"/>
        </w:rPr>
      </w:pPr>
    </w:p>
    <w:p w14:paraId="06640417" w14:textId="77777777" w:rsidR="00D67B1D" w:rsidRDefault="00D67B1D" w:rsidP="00D67B1D">
      <w:pPr>
        <w:spacing w:after="0" w:line="360" w:lineRule="auto"/>
        <w:jc w:val="both"/>
        <w:rPr>
          <w:rFonts w:ascii="Times New Roman" w:hAnsi="Times New Roman" w:cs="Times New Roman"/>
          <w:sz w:val="24"/>
          <w:szCs w:val="24"/>
          <w:lang w:eastAsia="cs-CZ"/>
        </w:rPr>
      </w:pPr>
    </w:p>
    <w:p w14:paraId="45FD8B4C" w14:textId="77777777" w:rsidR="00D67B1D" w:rsidRDefault="00D67B1D" w:rsidP="00D67B1D">
      <w:pPr>
        <w:spacing w:after="0" w:line="360" w:lineRule="auto"/>
        <w:jc w:val="both"/>
        <w:rPr>
          <w:rFonts w:ascii="Times New Roman" w:hAnsi="Times New Roman" w:cs="Times New Roman"/>
          <w:sz w:val="24"/>
          <w:szCs w:val="24"/>
          <w:lang w:eastAsia="cs-CZ"/>
        </w:rPr>
      </w:pPr>
    </w:p>
    <w:p w14:paraId="2AD5AB24" w14:textId="77777777" w:rsidR="00D67B1D" w:rsidRDefault="00D67B1D" w:rsidP="00D67B1D">
      <w:pPr>
        <w:spacing w:after="0" w:line="360" w:lineRule="auto"/>
        <w:jc w:val="both"/>
        <w:rPr>
          <w:rFonts w:ascii="Times New Roman" w:hAnsi="Times New Roman" w:cs="Times New Roman"/>
          <w:sz w:val="24"/>
          <w:szCs w:val="24"/>
          <w:lang w:eastAsia="cs-CZ"/>
        </w:rPr>
      </w:pPr>
    </w:p>
    <w:p w14:paraId="62135752" w14:textId="77777777" w:rsidR="00D67B1D" w:rsidRDefault="00D67B1D" w:rsidP="00D67B1D">
      <w:pPr>
        <w:spacing w:after="0" w:line="360" w:lineRule="auto"/>
        <w:jc w:val="both"/>
        <w:rPr>
          <w:rFonts w:ascii="Times New Roman" w:hAnsi="Times New Roman" w:cs="Times New Roman"/>
          <w:sz w:val="24"/>
          <w:szCs w:val="24"/>
          <w:lang w:eastAsia="cs-CZ"/>
        </w:rPr>
      </w:pPr>
    </w:p>
    <w:p w14:paraId="1B09DD6D" w14:textId="77777777" w:rsidR="00D67B1D" w:rsidRDefault="00D67B1D" w:rsidP="00D67B1D">
      <w:pPr>
        <w:spacing w:after="0" w:line="360" w:lineRule="auto"/>
        <w:jc w:val="both"/>
        <w:rPr>
          <w:rFonts w:ascii="Times New Roman" w:hAnsi="Times New Roman" w:cs="Times New Roman"/>
          <w:sz w:val="24"/>
          <w:szCs w:val="24"/>
          <w:lang w:eastAsia="cs-CZ"/>
        </w:rPr>
      </w:pPr>
    </w:p>
    <w:p w14:paraId="64806301" w14:textId="77777777" w:rsidR="00D67B1D" w:rsidRDefault="00D67B1D" w:rsidP="00D67B1D">
      <w:pPr>
        <w:spacing w:after="0" w:line="360" w:lineRule="auto"/>
        <w:jc w:val="both"/>
        <w:rPr>
          <w:rFonts w:ascii="Times New Roman" w:hAnsi="Times New Roman" w:cs="Times New Roman"/>
          <w:sz w:val="24"/>
          <w:szCs w:val="24"/>
          <w:lang w:eastAsia="cs-CZ"/>
        </w:rPr>
      </w:pPr>
    </w:p>
    <w:p w14:paraId="2C631759" w14:textId="77777777" w:rsidR="00D67B1D" w:rsidRDefault="00D67B1D" w:rsidP="00D67B1D">
      <w:pPr>
        <w:spacing w:after="0" w:line="360" w:lineRule="auto"/>
        <w:jc w:val="both"/>
        <w:rPr>
          <w:rFonts w:ascii="Times New Roman" w:hAnsi="Times New Roman" w:cs="Times New Roman"/>
          <w:sz w:val="24"/>
          <w:szCs w:val="24"/>
          <w:lang w:eastAsia="cs-CZ"/>
        </w:rPr>
      </w:pPr>
    </w:p>
    <w:p w14:paraId="70838014" w14:textId="77777777" w:rsidR="00D67B1D" w:rsidRDefault="00D67B1D" w:rsidP="00D67B1D">
      <w:pPr>
        <w:spacing w:after="0" w:line="360" w:lineRule="auto"/>
        <w:jc w:val="both"/>
        <w:rPr>
          <w:rFonts w:ascii="Times New Roman" w:hAnsi="Times New Roman" w:cs="Times New Roman"/>
          <w:sz w:val="24"/>
          <w:szCs w:val="24"/>
          <w:lang w:eastAsia="cs-CZ"/>
        </w:rPr>
      </w:pPr>
    </w:p>
    <w:p w14:paraId="7FD57BCB" w14:textId="77777777" w:rsidR="00D67B1D" w:rsidRDefault="00D67B1D" w:rsidP="00D67B1D">
      <w:pPr>
        <w:spacing w:after="0" w:line="360" w:lineRule="auto"/>
        <w:jc w:val="both"/>
        <w:rPr>
          <w:rFonts w:ascii="Times New Roman" w:hAnsi="Times New Roman" w:cs="Times New Roman"/>
          <w:sz w:val="24"/>
          <w:szCs w:val="24"/>
          <w:lang w:eastAsia="cs-CZ"/>
        </w:rPr>
      </w:pPr>
    </w:p>
    <w:p w14:paraId="3BFB16C1" w14:textId="77777777" w:rsidR="00D67B1D" w:rsidRDefault="00D67B1D" w:rsidP="00D67B1D">
      <w:pPr>
        <w:spacing w:after="0" w:line="360" w:lineRule="auto"/>
        <w:jc w:val="both"/>
        <w:rPr>
          <w:rFonts w:ascii="Times New Roman" w:hAnsi="Times New Roman" w:cs="Times New Roman"/>
          <w:sz w:val="24"/>
          <w:szCs w:val="24"/>
          <w:lang w:eastAsia="cs-CZ"/>
        </w:rPr>
      </w:pPr>
    </w:p>
    <w:p w14:paraId="2AA4B545" w14:textId="77777777" w:rsidR="00D67B1D" w:rsidRDefault="00D67B1D" w:rsidP="00D67B1D">
      <w:pPr>
        <w:spacing w:after="0" w:line="360" w:lineRule="auto"/>
        <w:jc w:val="both"/>
        <w:rPr>
          <w:rFonts w:ascii="Times New Roman" w:hAnsi="Times New Roman" w:cs="Times New Roman"/>
          <w:sz w:val="24"/>
          <w:szCs w:val="24"/>
          <w:lang w:eastAsia="cs-CZ"/>
        </w:rPr>
      </w:pPr>
    </w:p>
    <w:p w14:paraId="0BCAD2AA" w14:textId="77777777" w:rsidR="00D67B1D" w:rsidRDefault="00D67B1D" w:rsidP="00D67B1D">
      <w:pPr>
        <w:spacing w:after="0" w:line="360" w:lineRule="auto"/>
        <w:jc w:val="both"/>
        <w:rPr>
          <w:rFonts w:ascii="Times New Roman" w:hAnsi="Times New Roman" w:cs="Times New Roman"/>
          <w:sz w:val="24"/>
          <w:szCs w:val="24"/>
          <w:lang w:eastAsia="cs-CZ"/>
        </w:rPr>
      </w:pPr>
    </w:p>
    <w:p w14:paraId="7F0078E1" w14:textId="77777777" w:rsidR="00D67B1D" w:rsidRDefault="00D67B1D" w:rsidP="00D67B1D">
      <w:pPr>
        <w:spacing w:after="0" w:line="360" w:lineRule="auto"/>
        <w:jc w:val="both"/>
        <w:rPr>
          <w:rFonts w:ascii="Times New Roman" w:hAnsi="Times New Roman" w:cs="Times New Roman"/>
          <w:sz w:val="24"/>
          <w:szCs w:val="24"/>
          <w:lang w:eastAsia="cs-CZ"/>
        </w:rPr>
      </w:pPr>
    </w:p>
    <w:p w14:paraId="502A479F" w14:textId="77777777" w:rsidR="00D67B1D" w:rsidRDefault="00D67B1D" w:rsidP="00D67B1D">
      <w:pPr>
        <w:spacing w:after="0" w:line="360" w:lineRule="auto"/>
        <w:jc w:val="both"/>
        <w:rPr>
          <w:rFonts w:ascii="Times New Roman" w:hAnsi="Times New Roman" w:cs="Times New Roman"/>
          <w:sz w:val="24"/>
          <w:szCs w:val="24"/>
          <w:lang w:eastAsia="cs-CZ"/>
        </w:rPr>
      </w:pPr>
    </w:p>
    <w:p w14:paraId="010A9095" w14:textId="77777777" w:rsidR="00D67B1D" w:rsidRDefault="00D67B1D" w:rsidP="00D67B1D">
      <w:pPr>
        <w:spacing w:after="0" w:line="360" w:lineRule="auto"/>
        <w:jc w:val="both"/>
        <w:rPr>
          <w:rFonts w:ascii="Times New Roman" w:hAnsi="Times New Roman" w:cs="Times New Roman"/>
          <w:sz w:val="24"/>
          <w:szCs w:val="24"/>
          <w:lang w:eastAsia="cs-CZ"/>
        </w:rPr>
      </w:pPr>
    </w:p>
    <w:p w14:paraId="0D59543C" w14:textId="77777777" w:rsidR="00D67B1D" w:rsidRDefault="00D67B1D" w:rsidP="00D67B1D">
      <w:pPr>
        <w:spacing w:after="0" w:line="360" w:lineRule="auto"/>
        <w:jc w:val="both"/>
        <w:rPr>
          <w:rFonts w:ascii="Times New Roman" w:hAnsi="Times New Roman" w:cs="Times New Roman"/>
          <w:sz w:val="24"/>
          <w:szCs w:val="24"/>
          <w:lang w:eastAsia="cs-CZ"/>
        </w:rPr>
      </w:pPr>
    </w:p>
    <w:p w14:paraId="37014CCD" w14:textId="77777777" w:rsidR="00D67B1D" w:rsidRDefault="00D67B1D" w:rsidP="00D67B1D">
      <w:pPr>
        <w:spacing w:after="0" w:line="360" w:lineRule="auto"/>
        <w:jc w:val="both"/>
        <w:rPr>
          <w:rFonts w:ascii="Times New Roman" w:hAnsi="Times New Roman" w:cs="Times New Roman"/>
          <w:sz w:val="24"/>
          <w:szCs w:val="24"/>
          <w:lang w:eastAsia="cs-CZ"/>
        </w:rPr>
      </w:pPr>
    </w:p>
    <w:p w14:paraId="47EC32FF" w14:textId="77777777" w:rsidR="00D67B1D" w:rsidRDefault="00D67B1D" w:rsidP="00D67B1D">
      <w:pPr>
        <w:spacing w:after="0" w:line="360" w:lineRule="auto"/>
        <w:jc w:val="both"/>
        <w:rPr>
          <w:rFonts w:ascii="Times New Roman" w:hAnsi="Times New Roman" w:cs="Times New Roman"/>
          <w:sz w:val="24"/>
          <w:szCs w:val="24"/>
          <w:lang w:eastAsia="cs-CZ"/>
        </w:rPr>
      </w:pPr>
    </w:p>
    <w:p w14:paraId="4B6D2C9D" w14:textId="77777777" w:rsidR="00D67B1D" w:rsidRDefault="00D67B1D" w:rsidP="00D67B1D">
      <w:pPr>
        <w:spacing w:after="0" w:line="360" w:lineRule="auto"/>
        <w:jc w:val="both"/>
        <w:rPr>
          <w:rFonts w:ascii="Times New Roman" w:hAnsi="Times New Roman" w:cs="Times New Roman"/>
          <w:sz w:val="24"/>
          <w:szCs w:val="24"/>
          <w:lang w:eastAsia="cs-CZ"/>
        </w:rPr>
      </w:pPr>
    </w:p>
    <w:p w14:paraId="365563EB" w14:textId="77777777" w:rsidR="00D67B1D" w:rsidRDefault="00D67B1D" w:rsidP="00D67B1D">
      <w:pPr>
        <w:spacing w:after="0" w:line="360" w:lineRule="auto"/>
        <w:jc w:val="both"/>
        <w:rPr>
          <w:rFonts w:ascii="Times New Roman" w:hAnsi="Times New Roman" w:cs="Times New Roman"/>
          <w:sz w:val="24"/>
          <w:szCs w:val="24"/>
          <w:lang w:eastAsia="cs-CZ"/>
        </w:rPr>
      </w:pPr>
    </w:p>
    <w:p w14:paraId="04E702E5" w14:textId="77777777" w:rsidR="00D67B1D" w:rsidRDefault="00D67B1D" w:rsidP="00D67B1D">
      <w:pPr>
        <w:spacing w:after="0" w:line="360" w:lineRule="auto"/>
        <w:jc w:val="both"/>
        <w:rPr>
          <w:rFonts w:ascii="Times New Roman" w:hAnsi="Times New Roman" w:cs="Times New Roman"/>
          <w:sz w:val="24"/>
          <w:szCs w:val="24"/>
          <w:lang w:eastAsia="cs-CZ"/>
        </w:rPr>
      </w:pPr>
    </w:p>
    <w:p w14:paraId="224E2B21" w14:textId="77777777" w:rsidR="00D67B1D" w:rsidRDefault="00D67B1D" w:rsidP="00D67B1D">
      <w:pPr>
        <w:spacing w:after="0" w:line="360" w:lineRule="auto"/>
        <w:jc w:val="both"/>
        <w:rPr>
          <w:rFonts w:ascii="Times New Roman" w:hAnsi="Times New Roman" w:cs="Times New Roman"/>
          <w:sz w:val="24"/>
          <w:szCs w:val="24"/>
          <w:lang w:eastAsia="cs-CZ"/>
        </w:rPr>
      </w:pPr>
    </w:p>
    <w:p w14:paraId="2BD948F6" w14:textId="77777777" w:rsidR="00D67B1D" w:rsidRDefault="00D67B1D" w:rsidP="00D67B1D">
      <w:pPr>
        <w:spacing w:after="0" w:line="360" w:lineRule="auto"/>
        <w:jc w:val="both"/>
        <w:rPr>
          <w:rFonts w:ascii="Times New Roman" w:hAnsi="Times New Roman" w:cs="Times New Roman"/>
          <w:sz w:val="24"/>
          <w:szCs w:val="24"/>
          <w:lang w:eastAsia="cs-CZ"/>
        </w:rPr>
      </w:pPr>
    </w:p>
    <w:p w14:paraId="49D0D324" w14:textId="77777777" w:rsidR="00D67B1D" w:rsidRDefault="00D67B1D" w:rsidP="00D67B1D">
      <w:pPr>
        <w:spacing w:after="0" w:line="360" w:lineRule="auto"/>
        <w:jc w:val="both"/>
        <w:rPr>
          <w:rFonts w:ascii="Times New Roman" w:hAnsi="Times New Roman" w:cs="Times New Roman"/>
          <w:sz w:val="24"/>
          <w:szCs w:val="24"/>
          <w:lang w:eastAsia="cs-CZ"/>
        </w:rPr>
      </w:pPr>
    </w:p>
    <w:p w14:paraId="6B40FABF" w14:textId="77777777" w:rsidR="00D67B1D" w:rsidRDefault="00D67B1D" w:rsidP="00D67B1D">
      <w:pPr>
        <w:spacing w:after="0" w:line="360" w:lineRule="auto"/>
        <w:jc w:val="both"/>
        <w:rPr>
          <w:rFonts w:ascii="Times New Roman" w:hAnsi="Times New Roman" w:cs="Times New Roman"/>
          <w:sz w:val="24"/>
          <w:szCs w:val="24"/>
          <w:lang w:eastAsia="cs-CZ"/>
        </w:rPr>
      </w:pPr>
    </w:p>
    <w:p w14:paraId="36E05617" w14:textId="77777777" w:rsidR="00D67B1D" w:rsidRDefault="00D67B1D" w:rsidP="00D67B1D">
      <w:pPr>
        <w:spacing w:after="0" w:line="360" w:lineRule="auto"/>
        <w:jc w:val="both"/>
        <w:rPr>
          <w:rFonts w:ascii="Times New Roman" w:hAnsi="Times New Roman" w:cs="Times New Roman"/>
          <w:sz w:val="24"/>
          <w:szCs w:val="24"/>
          <w:lang w:eastAsia="cs-CZ"/>
        </w:rPr>
      </w:pPr>
    </w:p>
    <w:p w14:paraId="57538EFD" w14:textId="77777777" w:rsidR="00D67B1D" w:rsidRDefault="00D67B1D" w:rsidP="00D67B1D">
      <w:pPr>
        <w:spacing w:after="0" w:line="360" w:lineRule="auto"/>
        <w:jc w:val="both"/>
        <w:rPr>
          <w:rFonts w:ascii="Times New Roman" w:hAnsi="Times New Roman" w:cs="Times New Roman"/>
          <w:sz w:val="24"/>
          <w:szCs w:val="24"/>
          <w:lang w:eastAsia="cs-CZ"/>
        </w:rPr>
      </w:pPr>
    </w:p>
    <w:p w14:paraId="3BA1698F" w14:textId="77777777" w:rsidR="00D67B1D" w:rsidRDefault="00D67B1D" w:rsidP="00D67B1D">
      <w:pPr>
        <w:spacing w:after="0" w:line="360" w:lineRule="auto"/>
        <w:jc w:val="both"/>
        <w:rPr>
          <w:rFonts w:ascii="Times New Roman" w:hAnsi="Times New Roman" w:cs="Times New Roman"/>
          <w:sz w:val="24"/>
          <w:szCs w:val="24"/>
          <w:lang w:eastAsia="cs-CZ"/>
        </w:rPr>
      </w:pPr>
    </w:p>
    <w:p w14:paraId="3A5B7122" w14:textId="77777777" w:rsidR="00D67B1D" w:rsidRDefault="00D67B1D" w:rsidP="00D67B1D">
      <w:pPr>
        <w:spacing w:after="0" w:line="360" w:lineRule="auto"/>
        <w:jc w:val="both"/>
        <w:rPr>
          <w:rFonts w:ascii="Times New Roman" w:hAnsi="Times New Roman" w:cs="Times New Roman"/>
          <w:sz w:val="24"/>
          <w:szCs w:val="24"/>
          <w:lang w:eastAsia="cs-CZ"/>
        </w:rPr>
      </w:pPr>
    </w:p>
    <w:p w14:paraId="61100B8D" w14:textId="77777777" w:rsidR="00D67B1D" w:rsidRDefault="00D67B1D" w:rsidP="00D67B1D">
      <w:pPr>
        <w:spacing w:after="0" w:line="360" w:lineRule="auto"/>
        <w:jc w:val="both"/>
        <w:rPr>
          <w:rFonts w:ascii="Times New Roman" w:hAnsi="Times New Roman" w:cs="Times New Roman"/>
          <w:sz w:val="24"/>
          <w:szCs w:val="24"/>
          <w:lang w:eastAsia="cs-CZ"/>
        </w:rPr>
      </w:pPr>
    </w:p>
    <w:p w14:paraId="3F981722" w14:textId="77777777" w:rsidR="00D67B1D" w:rsidRDefault="00D67B1D" w:rsidP="00D67B1D">
      <w:pPr>
        <w:spacing w:after="0" w:line="360" w:lineRule="auto"/>
        <w:jc w:val="both"/>
        <w:rPr>
          <w:rFonts w:ascii="Times New Roman" w:hAnsi="Times New Roman" w:cs="Times New Roman"/>
          <w:sz w:val="24"/>
          <w:szCs w:val="24"/>
          <w:lang w:eastAsia="cs-CZ"/>
        </w:rPr>
      </w:pPr>
    </w:p>
    <w:p w14:paraId="5354B6E2" w14:textId="77777777" w:rsidR="00D67B1D" w:rsidRDefault="00D67B1D" w:rsidP="00D67B1D">
      <w:pPr>
        <w:spacing w:after="0" w:line="360" w:lineRule="auto"/>
        <w:jc w:val="both"/>
        <w:rPr>
          <w:rFonts w:ascii="Times New Roman" w:hAnsi="Times New Roman" w:cs="Times New Roman"/>
          <w:sz w:val="24"/>
          <w:szCs w:val="24"/>
          <w:lang w:eastAsia="cs-CZ"/>
        </w:rPr>
      </w:pPr>
    </w:p>
    <w:p w14:paraId="73F8D20B" w14:textId="77777777" w:rsidR="00D67B1D" w:rsidRDefault="00D67B1D" w:rsidP="00D67B1D">
      <w:pPr>
        <w:spacing w:after="0" w:line="360" w:lineRule="auto"/>
        <w:jc w:val="both"/>
        <w:rPr>
          <w:rFonts w:ascii="Times New Roman" w:hAnsi="Times New Roman" w:cs="Times New Roman"/>
          <w:sz w:val="24"/>
          <w:szCs w:val="24"/>
          <w:lang w:eastAsia="cs-CZ"/>
        </w:rPr>
      </w:pPr>
    </w:p>
    <w:p w14:paraId="2B9ED6F3" w14:textId="77777777" w:rsidR="00D67B1D" w:rsidRDefault="00D67B1D" w:rsidP="00D67B1D">
      <w:pPr>
        <w:spacing w:after="0" w:line="360" w:lineRule="auto"/>
        <w:jc w:val="both"/>
        <w:rPr>
          <w:rFonts w:ascii="Times New Roman" w:hAnsi="Times New Roman" w:cs="Times New Roman"/>
          <w:sz w:val="24"/>
          <w:szCs w:val="24"/>
          <w:lang w:eastAsia="cs-CZ"/>
        </w:rPr>
      </w:pPr>
    </w:p>
    <w:p w14:paraId="07A8F1F0" w14:textId="77777777" w:rsidR="00D67B1D" w:rsidRDefault="00D67B1D" w:rsidP="00D67B1D">
      <w:pPr>
        <w:spacing w:after="0" w:line="360" w:lineRule="auto"/>
        <w:jc w:val="both"/>
        <w:rPr>
          <w:rFonts w:ascii="Times New Roman" w:hAnsi="Times New Roman" w:cs="Times New Roman"/>
          <w:sz w:val="24"/>
          <w:szCs w:val="24"/>
          <w:lang w:eastAsia="cs-CZ"/>
        </w:rPr>
      </w:pPr>
    </w:p>
    <w:p w14:paraId="77562680" w14:textId="77777777" w:rsidR="00D67B1D" w:rsidRDefault="00D67B1D" w:rsidP="00D67B1D">
      <w:pPr>
        <w:spacing w:after="0" w:line="360" w:lineRule="auto"/>
        <w:jc w:val="both"/>
        <w:rPr>
          <w:rFonts w:ascii="Times New Roman" w:hAnsi="Times New Roman" w:cs="Times New Roman"/>
          <w:sz w:val="24"/>
          <w:szCs w:val="24"/>
          <w:lang w:eastAsia="cs-CZ"/>
        </w:rPr>
      </w:pPr>
    </w:p>
    <w:p w14:paraId="3F10040C" w14:textId="77777777" w:rsidR="00D67B1D" w:rsidRDefault="00D67B1D" w:rsidP="00D67B1D">
      <w:pPr>
        <w:spacing w:after="0" w:line="360" w:lineRule="auto"/>
        <w:jc w:val="both"/>
        <w:rPr>
          <w:rFonts w:ascii="Times New Roman" w:hAnsi="Times New Roman" w:cs="Times New Roman"/>
          <w:sz w:val="24"/>
          <w:szCs w:val="24"/>
          <w:lang w:eastAsia="cs-CZ"/>
        </w:rPr>
      </w:pPr>
    </w:p>
    <w:p w14:paraId="64780A76" w14:textId="77777777" w:rsidR="00D67B1D" w:rsidRDefault="00D67B1D" w:rsidP="00D67B1D">
      <w:pPr>
        <w:spacing w:after="0" w:line="360" w:lineRule="auto"/>
        <w:jc w:val="both"/>
        <w:rPr>
          <w:rFonts w:ascii="Times New Roman" w:hAnsi="Times New Roman" w:cs="Times New Roman"/>
          <w:sz w:val="24"/>
          <w:szCs w:val="24"/>
          <w:lang w:eastAsia="cs-CZ"/>
        </w:rPr>
      </w:pPr>
    </w:p>
    <w:p w14:paraId="6C36435B" w14:textId="77777777" w:rsidR="00D67B1D" w:rsidRDefault="00D67B1D" w:rsidP="00D67B1D">
      <w:pPr>
        <w:spacing w:after="0" w:line="360" w:lineRule="auto"/>
        <w:jc w:val="both"/>
        <w:rPr>
          <w:rFonts w:ascii="Times New Roman" w:hAnsi="Times New Roman" w:cs="Times New Roman"/>
          <w:sz w:val="24"/>
          <w:szCs w:val="24"/>
          <w:lang w:eastAsia="cs-CZ"/>
        </w:rPr>
      </w:pPr>
    </w:p>
    <w:p w14:paraId="78C2E8E0" w14:textId="77777777" w:rsidR="00D67B1D" w:rsidRDefault="00D67B1D" w:rsidP="00D67B1D">
      <w:pPr>
        <w:spacing w:after="0" w:line="360" w:lineRule="auto"/>
        <w:jc w:val="both"/>
        <w:rPr>
          <w:rFonts w:ascii="Times New Roman" w:hAnsi="Times New Roman" w:cs="Times New Roman"/>
          <w:sz w:val="24"/>
          <w:szCs w:val="24"/>
          <w:lang w:eastAsia="cs-CZ"/>
        </w:rPr>
      </w:pPr>
    </w:p>
    <w:p w14:paraId="686CCC17" w14:textId="77777777" w:rsidR="00D67B1D" w:rsidRDefault="00D67B1D" w:rsidP="00D67B1D">
      <w:pPr>
        <w:spacing w:after="0" w:line="360" w:lineRule="auto"/>
        <w:jc w:val="both"/>
        <w:rPr>
          <w:rFonts w:ascii="Times New Roman" w:hAnsi="Times New Roman" w:cs="Times New Roman"/>
          <w:sz w:val="24"/>
          <w:szCs w:val="24"/>
          <w:lang w:eastAsia="cs-CZ"/>
        </w:rPr>
      </w:pPr>
    </w:p>
    <w:p w14:paraId="30DE6BCB" w14:textId="77777777" w:rsidR="00D67B1D" w:rsidRDefault="00D67B1D" w:rsidP="00D67B1D">
      <w:pPr>
        <w:spacing w:after="0" w:line="360" w:lineRule="auto"/>
        <w:jc w:val="both"/>
        <w:rPr>
          <w:rFonts w:ascii="Times New Roman" w:hAnsi="Times New Roman" w:cs="Times New Roman"/>
          <w:sz w:val="24"/>
          <w:szCs w:val="24"/>
          <w:lang w:eastAsia="cs-CZ"/>
        </w:rPr>
      </w:pPr>
    </w:p>
    <w:p w14:paraId="5FDA11A0" w14:textId="77777777" w:rsidR="00D67B1D" w:rsidRDefault="00D67B1D" w:rsidP="00D67B1D">
      <w:pPr>
        <w:spacing w:after="0" w:line="360" w:lineRule="auto"/>
        <w:jc w:val="both"/>
        <w:rPr>
          <w:rFonts w:ascii="Times New Roman" w:hAnsi="Times New Roman" w:cs="Times New Roman"/>
          <w:sz w:val="24"/>
          <w:szCs w:val="24"/>
          <w:lang w:eastAsia="cs-CZ"/>
        </w:rPr>
      </w:pPr>
    </w:p>
    <w:p w14:paraId="3F3FAA4A" w14:textId="77777777" w:rsidR="00D67B1D" w:rsidRDefault="00D67B1D" w:rsidP="00D67B1D">
      <w:pPr>
        <w:spacing w:after="0" w:line="360" w:lineRule="auto"/>
        <w:jc w:val="both"/>
        <w:rPr>
          <w:rFonts w:ascii="Times New Roman" w:hAnsi="Times New Roman" w:cs="Times New Roman"/>
          <w:sz w:val="24"/>
          <w:szCs w:val="24"/>
          <w:lang w:eastAsia="cs-CZ"/>
        </w:rPr>
      </w:pPr>
    </w:p>
    <w:p w14:paraId="0874AFF4" w14:textId="77777777" w:rsidR="00D67B1D" w:rsidRPr="00D67B1D" w:rsidRDefault="00D67B1D" w:rsidP="00D67B1D">
      <w:pPr>
        <w:spacing w:after="0" w:line="360" w:lineRule="auto"/>
        <w:jc w:val="both"/>
        <w:rPr>
          <w:rFonts w:ascii="Times New Roman" w:hAnsi="Times New Roman" w:cs="Times New Roman"/>
          <w:sz w:val="24"/>
          <w:szCs w:val="24"/>
          <w:lang w:eastAsia="cs-CZ"/>
        </w:rPr>
      </w:pPr>
    </w:p>
    <w:p w14:paraId="649A2B52" w14:textId="3F83000E" w:rsidR="00297FF1" w:rsidRPr="00D92978" w:rsidRDefault="00297FF1" w:rsidP="00297FF1">
      <w:pPr>
        <w:spacing w:after="0" w:line="360" w:lineRule="auto"/>
        <w:ind w:left="2160"/>
        <w:jc w:val="both"/>
        <w:rPr>
          <w:rFonts w:ascii="Times New Roman" w:hAnsi="Times New Roman" w:cs="Times New Roman"/>
          <w:sz w:val="24"/>
          <w:szCs w:val="24"/>
          <w:highlight w:val="yellow"/>
          <w:lang w:eastAsia="cs-CZ"/>
        </w:rPr>
      </w:pPr>
    </w:p>
    <w:p w14:paraId="1BF371CE" w14:textId="22580CEA" w:rsidR="00D67B1D" w:rsidRDefault="00D67B1D" w:rsidP="00D67B1D">
      <w:pPr>
        <w:spacing w:after="0" w:line="360" w:lineRule="auto"/>
        <w:jc w:val="both"/>
        <w:rPr>
          <w:rFonts w:ascii="Times New Roman" w:hAnsi="Times New Roman" w:cs="Times New Roman"/>
          <w:sz w:val="24"/>
          <w:szCs w:val="24"/>
          <w:lang w:eastAsia="cs-CZ"/>
        </w:rPr>
      </w:pPr>
      <w:bookmarkStart w:id="8" w:name="_Toc81294272"/>
    </w:p>
    <w:p w14:paraId="2D66BA79" w14:textId="77777777" w:rsidR="00D67B1D" w:rsidRDefault="00D67B1D" w:rsidP="00D67B1D">
      <w:pPr>
        <w:spacing w:after="0" w:line="360" w:lineRule="auto"/>
        <w:jc w:val="both"/>
        <w:rPr>
          <w:rFonts w:ascii="Times New Roman" w:hAnsi="Times New Roman" w:cs="Times New Roman"/>
          <w:sz w:val="24"/>
          <w:szCs w:val="24"/>
          <w:lang w:eastAsia="cs-CZ"/>
        </w:rPr>
      </w:pPr>
    </w:p>
    <w:p w14:paraId="590C7F09" w14:textId="77777777" w:rsidR="00D67B1D" w:rsidRDefault="00D67B1D" w:rsidP="00D67B1D">
      <w:pPr>
        <w:spacing w:after="0" w:line="360" w:lineRule="auto"/>
        <w:jc w:val="both"/>
        <w:rPr>
          <w:rFonts w:ascii="Times New Roman" w:hAnsi="Times New Roman" w:cs="Times New Roman"/>
          <w:sz w:val="24"/>
          <w:szCs w:val="24"/>
          <w:lang w:eastAsia="cs-CZ"/>
        </w:rPr>
      </w:pPr>
    </w:p>
    <w:p w14:paraId="4F725642" w14:textId="77777777" w:rsidR="00D67B1D" w:rsidRDefault="00D67B1D" w:rsidP="00D67B1D">
      <w:pPr>
        <w:spacing w:after="0" w:line="360" w:lineRule="auto"/>
        <w:jc w:val="both"/>
        <w:rPr>
          <w:rFonts w:ascii="Times New Roman" w:hAnsi="Times New Roman" w:cs="Times New Roman"/>
          <w:sz w:val="24"/>
          <w:szCs w:val="24"/>
          <w:lang w:eastAsia="cs-CZ"/>
        </w:rPr>
      </w:pPr>
    </w:p>
    <w:p w14:paraId="70640195" w14:textId="77777777" w:rsidR="00D67B1D" w:rsidRDefault="00D67B1D" w:rsidP="00D67B1D">
      <w:pPr>
        <w:spacing w:after="0" w:line="360" w:lineRule="auto"/>
        <w:jc w:val="both"/>
        <w:rPr>
          <w:rFonts w:ascii="Times New Roman" w:hAnsi="Times New Roman" w:cs="Times New Roman"/>
          <w:sz w:val="24"/>
          <w:szCs w:val="24"/>
          <w:lang w:eastAsia="cs-CZ"/>
        </w:rPr>
      </w:pPr>
    </w:p>
    <w:p w14:paraId="479DA8A4" w14:textId="77777777" w:rsidR="00D67B1D" w:rsidRDefault="00D67B1D" w:rsidP="00D67B1D">
      <w:pPr>
        <w:spacing w:after="0" w:line="360" w:lineRule="auto"/>
        <w:jc w:val="both"/>
        <w:rPr>
          <w:rFonts w:ascii="Times New Roman" w:hAnsi="Times New Roman" w:cs="Times New Roman"/>
          <w:sz w:val="24"/>
          <w:szCs w:val="24"/>
          <w:lang w:eastAsia="cs-CZ"/>
        </w:rPr>
      </w:pPr>
    </w:p>
    <w:p w14:paraId="26F42B6D" w14:textId="77777777" w:rsidR="00D67B1D" w:rsidRPr="00FD18EB" w:rsidRDefault="00D67B1D" w:rsidP="00D67B1D">
      <w:pPr>
        <w:spacing w:after="0" w:line="360" w:lineRule="auto"/>
        <w:jc w:val="both"/>
        <w:rPr>
          <w:rFonts w:ascii="Times New Roman" w:eastAsia="MS Gothic" w:hAnsi="Times New Roman" w:cs="Times New Roman"/>
          <w:b/>
          <w:bCs/>
          <w:kern w:val="32"/>
          <w:sz w:val="32"/>
          <w:szCs w:val="32"/>
          <w:lang w:eastAsia="cs-CZ"/>
        </w:rPr>
      </w:pPr>
    </w:p>
    <w:p w14:paraId="6561BE1B" w14:textId="7F8ED9A9" w:rsidR="00E16F47" w:rsidRPr="00D67B1D" w:rsidRDefault="00E16F47" w:rsidP="00D67B1D">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D67B1D">
        <w:rPr>
          <w:rFonts w:ascii="Times New Roman" w:eastAsia="MS Gothic" w:hAnsi="Times New Roman" w:cs="Times New Roman"/>
          <w:b/>
          <w:bCs/>
          <w:kern w:val="32"/>
          <w:sz w:val="32"/>
          <w:szCs w:val="32"/>
          <w:lang w:eastAsia="cs-CZ"/>
        </w:rPr>
        <w:lastRenderedPageBreak/>
        <w:t>Provoz a vnitřní režim školy</w:t>
      </w:r>
      <w:bookmarkEnd w:id="8"/>
      <w:r w:rsidRPr="00D67B1D">
        <w:rPr>
          <w:rFonts w:ascii="Times New Roman" w:eastAsia="MS Gothic" w:hAnsi="Times New Roman" w:cs="Times New Roman"/>
          <w:b/>
          <w:bCs/>
          <w:kern w:val="32"/>
          <w:sz w:val="32"/>
          <w:szCs w:val="32"/>
          <w:lang w:eastAsia="cs-CZ"/>
        </w:rPr>
        <w:t xml:space="preserve"> </w:t>
      </w:r>
    </w:p>
    <w:p w14:paraId="71C6FC9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79D4B3BF" w14:textId="77777777" w:rsidR="003E5EC5" w:rsidRPr="00FD18EB" w:rsidRDefault="003E5EC5" w:rsidP="00F070D2">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Provoz MŠ je ve všední dny od 6.30 do 16:30 hod.</w:t>
      </w:r>
    </w:p>
    <w:p w14:paraId="70009B7F" w14:textId="77777777" w:rsidR="003E5EC5" w:rsidRPr="00FD18EB" w:rsidRDefault="003E5EC5" w:rsidP="003E5EC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Budova je uzamčena:</w:t>
      </w:r>
    </w:p>
    <w:p w14:paraId="625A53BE" w14:textId="31A1B2E8" w:rsidR="003E5EC5" w:rsidRPr="00FD18EB" w:rsidRDefault="003E5EC5" w:rsidP="00542D3A">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8:</w:t>
      </w:r>
      <w:r w:rsidR="00542D3A">
        <w:rPr>
          <w:rFonts w:ascii="Times New Roman" w:hAnsi="Times New Roman" w:cs="Times New Roman"/>
          <w:sz w:val="24"/>
          <w:szCs w:val="24"/>
          <w:lang w:eastAsia="cs-CZ"/>
        </w:rPr>
        <w:t>45</w:t>
      </w:r>
      <w:r w:rsidRPr="00FD18EB">
        <w:rPr>
          <w:rFonts w:ascii="Times New Roman" w:hAnsi="Times New Roman" w:cs="Times New Roman"/>
          <w:sz w:val="24"/>
          <w:szCs w:val="24"/>
          <w:lang w:eastAsia="cs-CZ"/>
        </w:rPr>
        <w:t>-12:30</w:t>
      </w:r>
    </w:p>
    <w:p w14:paraId="3E4B7C8F" w14:textId="051ED2B3" w:rsidR="003E5EC5" w:rsidRPr="00FD18EB" w:rsidRDefault="005831A0" w:rsidP="00542D3A">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13:00-15 00</w:t>
      </w:r>
    </w:p>
    <w:p w14:paraId="70F6604C" w14:textId="77777777" w:rsidR="003E5EC5" w:rsidRPr="00FD18EB" w:rsidRDefault="003E5EC5" w:rsidP="00542D3A">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16:30</w:t>
      </w:r>
    </w:p>
    <w:p w14:paraId="36D94875" w14:textId="77777777" w:rsidR="00F070D2" w:rsidRPr="00FD18EB" w:rsidRDefault="00F070D2" w:rsidP="00F070D2">
      <w:pPr>
        <w:spacing w:after="0" w:line="360" w:lineRule="auto"/>
        <w:ind w:left="2160"/>
        <w:jc w:val="both"/>
        <w:rPr>
          <w:rFonts w:ascii="Times New Roman" w:hAnsi="Times New Roman" w:cs="Times New Roman"/>
          <w:sz w:val="24"/>
          <w:szCs w:val="24"/>
          <w:lang w:eastAsia="cs-CZ"/>
        </w:rPr>
      </w:pPr>
    </w:p>
    <w:p w14:paraId="48BD8C4A" w14:textId="683BA370" w:rsidR="003E5EC5" w:rsidRPr="00FD18EB" w:rsidRDefault="003E5EC5" w:rsidP="00F070D2">
      <w:pPr>
        <w:numPr>
          <w:ilvl w:val="0"/>
          <w:numId w:val="11"/>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době školních prázdnin probíhá omezený provoz po předchozím projednání provozu </w:t>
      </w:r>
      <w:r w:rsidR="00836A2F">
        <w:rPr>
          <w:rFonts w:ascii="Times New Roman" w:hAnsi="Times New Roman" w:cs="Times New Roman"/>
          <w:sz w:val="24"/>
          <w:szCs w:val="24"/>
          <w:lang w:eastAsia="cs-CZ"/>
        </w:rPr>
        <w:t>mateřské školy na schůzkách</w:t>
      </w:r>
      <w:r w:rsidRPr="00FD18EB">
        <w:rPr>
          <w:rFonts w:ascii="Times New Roman" w:hAnsi="Times New Roman" w:cs="Times New Roman"/>
          <w:sz w:val="24"/>
          <w:szCs w:val="24"/>
          <w:lang w:eastAsia="cs-CZ"/>
        </w:rPr>
        <w:t xml:space="preserve"> a přihlášení dětí k docházce v této době. </w:t>
      </w:r>
    </w:p>
    <w:p w14:paraId="2ABBE048" w14:textId="77777777" w:rsidR="003E5EC5" w:rsidRPr="00FD18EB" w:rsidRDefault="003E5EC5" w:rsidP="00F070D2">
      <w:pPr>
        <w:numPr>
          <w:ilvl w:val="0"/>
          <w:numId w:val="11"/>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Rodiče společně se školou projednají potřeby provozu školy v době hlavních prázdnin a jsou včas informováni o konečném rozhodnutí o provozu mateřské školy, dle určení zřizovatele školy.</w:t>
      </w:r>
    </w:p>
    <w:p w14:paraId="0497E521" w14:textId="77777777" w:rsidR="003E5EC5" w:rsidRPr="00FD18EB" w:rsidRDefault="003E5EC5" w:rsidP="00F070D2">
      <w:pPr>
        <w:numPr>
          <w:ilvl w:val="0"/>
          <w:numId w:val="11"/>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V době školních prázdnin řeší škola důležité opravy nutné pro provoz MŠ, probíhají desinfekce a generální úklidy všech prostor. </w:t>
      </w:r>
    </w:p>
    <w:p w14:paraId="523DD497" w14:textId="77777777" w:rsidR="00E16F47" w:rsidRPr="00FD18EB" w:rsidRDefault="00E16F47" w:rsidP="00206D93">
      <w:pPr>
        <w:spacing w:line="360" w:lineRule="auto"/>
        <w:ind w:left="567"/>
        <w:jc w:val="both"/>
        <w:rPr>
          <w:rFonts w:ascii="Times New Roman" w:hAnsi="Times New Roman" w:cs="Times New Roman"/>
        </w:rPr>
      </w:pPr>
    </w:p>
    <w:p w14:paraId="29118823" w14:textId="77777777" w:rsidR="00E16F47" w:rsidRPr="00FD18EB" w:rsidRDefault="00E16F47" w:rsidP="00206D93">
      <w:pPr>
        <w:spacing w:line="360" w:lineRule="auto"/>
        <w:ind w:left="567"/>
        <w:jc w:val="both"/>
        <w:rPr>
          <w:rFonts w:ascii="Times New Roman" w:hAnsi="Times New Roman" w:cs="Times New Roman"/>
        </w:rPr>
      </w:pPr>
    </w:p>
    <w:p w14:paraId="20A0740B"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9" w:name="_Toc81294273"/>
      <w:r w:rsidRPr="00FD18EB">
        <w:rPr>
          <w:rFonts w:ascii="Times New Roman" w:eastAsia="MS Gothic" w:hAnsi="Times New Roman" w:cs="Times New Roman"/>
          <w:b/>
          <w:bCs/>
          <w:sz w:val="28"/>
          <w:szCs w:val="28"/>
          <w:lang w:eastAsia="cs-CZ"/>
        </w:rPr>
        <w:t>Přijímání, průběh a ukončování předškolního vzdělávání</w:t>
      </w:r>
      <w:bookmarkEnd w:id="9"/>
      <w:r w:rsidRPr="00FD18EB">
        <w:rPr>
          <w:rFonts w:ascii="Times New Roman" w:eastAsia="MS Gothic" w:hAnsi="Times New Roman" w:cs="Times New Roman"/>
          <w:b/>
          <w:bCs/>
          <w:sz w:val="28"/>
          <w:szCs w:val="28"/>
          <w:lang w:eastAsia="cs-CZ"/>
        </w:rPr>
        <w:t xml:space="preserve"> </w:t>
      </w:r>
    </w:p>
    <w:p w14:paraId="46908EDB"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32C53EA0" w14:textId="3D6E9809" w:rsidR="00E16F47" w:rsidRDefault="000C041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Zápisy do mateřských škol budou nově probíhat od </w:t>
      </w:r>
      <w:r w:rsidR="00926BE0">
        <w:rPr>
          <w:rFonts w:ascii="Times New Roman" w:hAnsi="Times New Roman" w:cs="Times New Roman"/>
          <w:sz w:val="24"/>
          <w:szCs w:val="24"/>
          <w:lang w:eastAsia="cs-CZ"/>
        </w:rPr>
        <w:t>15. 3</w:t>
      </w:r>
      <w:r>
        <w:rPr>
          <w:rFonts w:ascii="Times New Roman" w:hAnsi="Times New Roman" w:cs="Times New Roman"/>
          <w:sz w:val="24"/>
          <w:szCs w:val="24"/>
          <w:lang w:eastAsia="cs-CZ"/>
        </w:rPr>
        <w:t xml:space="preserve">. – </w:t>
      </w:r>
      <w:r w:rsidR="00926BE0">
        <w:rPr>
          <w:rFonts w:ascii="Times New Roman" w:hAnsi="Times New Roman" w:cs="Times New Roman"/>
          <w:sz w:val="24"/>
          <w:szCs w:val="24"/>
          <w:lang w:eastAsia="cs-CZ"/>
        </w:rPr>
        <w:t>15. 4. 2026</w:t>
      </w:r>
      <w:r>
        <w:rPr>
          <w:rFonts w:ascii="Times New Roman" w:hAnsi="Times New Roman" w:cs="Times New Roman"/>
          <w:sz w:val="24"/>
          <w:szCs w:val="24"/>
          <w:lang w:eastAsia="cs-CZ"/>
        </w:rPr>
        <w:t>.</w:t>
      </w:r>
      <w:r w:rsidR="00E16F47" w:rsidRPr="00F47B3C">
        <w:rPr>
          <w:rFonts w:ascii="Times New Roman" w:hAnsi="Times New Roman" w:cs="Times New Roman"/>
          <w:sz w:val="24"/>
          <w:szCs w:val="24"/>
          <w:lang w:eastAsia="cs-CZ"/>
        </w:rPr>
        <w:t xml:space="preserve"> Termín</w:t>
      </w:r>
      <w:r w:rsidR="00E16F47" w:rsidRPr="00FD18EB">
        <w:rPr>
          <w:rFonts w:ascii="Times New Roman" w:hAnsi="Times New Roman" w:cs="Times New Roman"/>
          <w:sz w:val="24"/>
          <w:szCs w:val="24"/>
          <w:lang w:eastAsia="cs-CZ"/>
        </w:rPr>
        <w:t xml:space="preserve"> zápisu zveřejní</w:t>
      </w:r>
      <w:r>
        <w:rPr>
          <w:rFonts w:ascii="Times New Roman" w:hAnsi="Times New Roman" w:cs="Times New Roman"/>
          <w:sz w:val="24"/>
          <w:szCs w:val="24"/>
          <w:lang w:eastAsia="cs-CZ"/>
        </w:rPr>
        <w:t xml:space="preserve"> ředitelka </w:t>
      </w:r>
      <w:r w:rsidR="00926BE0">
        <w:rPr>
          <w:rFonts w:ascii="Times New Roman" w:hAnsi="Times New Roman" w:cs="Times New Roman"/>
          <w:sz w:val="24"/>
          <w:szCs w:val="24"/>
          <w:lang w:eastAsia="cs-CZ"/>
        </w:rPr>
        <w:t xml:space="preserve">MŠ </w:t>
      </w:r>
      <w:r w:rsidR="00926BE0" w:rsidRPr="00FD18EB">
        <w:rPr>
          <w:rFonts w:ascii="Times New Roman" w:hAnsi="Times New Roman" w:cs="Times New Roman"/>
          <w:sz w:val="24"/>
          <w:szCs w:val="24"/>
          <w:lang w:eastAsia="cs-CZ"/>
        </w:rPr>
        <w:t>na</w:t>
      </w:r>
      <w:r w:rsidR="00E16F47" w:rsidRPr="00FD18EB">
        <w:rPr>
          <w:rFonts w:ascii="Times New Roman" w:hAnsi="Times New Roman" w:cs="Times New Roman"/>
          <w:sz w:val="24"/>
          <w:szCs w:val="24"/>
          <w:lang w:eastAsia="cs-CZ"/>
        </w:rPr>
        <w:t xml:space="preserve"> webových stránkách MŠ a na letáku u vstupních dveří do MŠ.</w:t>
      </w:r>
    </w:p>
    <w:p w14:paraId="71DEFFBB" w14:textId="67EEB446" w:rsidR="000C041F" w:rsidRDefault="000C041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Začátek povinné školní docházky lze odložit nejvýše jednou.</w:t>
      </w:r>
    </w:p>
    <w:p w14:paraId="221DAFD1" w14:textId="0FD16F8E" w:rsidR="000C041F" w:rsidRDefault="000C041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Ředitel mateřské školy bude nově řediteli ZŠ předávat formulář s výsledky pedagogického diagnostikování.</w:t>
      </w:r>
    </w:p>
    <w:p w14:paraId="488ACC6E" w14:textId="49B87979" w:rsidR="000C041F" w:rsidRPr="00FD18EB" w:rsidRDefault="000C041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Povinnost vzdělávání podle individuálního vzdělávacího plánu v případě odkladu povinné školní </w:t>
      </w:r>
      <w:r w:rsidR="00926BE0">
        <w:rPr>
          <w:rFonts w:ascii="Times New Roman" w:hAnsi="Times New Roman" w:cs="Times New Roman"/>
          <w:sz w:val="24"/>
          <w:szCs w:val="24"/>
          <w:lang w:eastAsia="cs-CZ"/>
        </w:rPr>
        <w:t>docházky (nejdříve</w:t>
      </w:r>
      <w:r w:rsidR="00B34513">
        <w:rPr>
          <w:rFonts w:ascii="Times New Roman" w:hAnsi="Times New Roman" w:cs="Times New Roman"/>
          <w:sz w:val="24"/>
          <w:szCs w:val="24"/>
          <w:lang w:eastAsia="cs-CZ"/>
        </w:rPr>
        <w:t xml:space="preserve"> u dětí účastných zápisu v roce 2026)</w:t>
      </w:r>
    </w:p>
    <w:p w14:paraId="54005C8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může být přijato k předškolnímu vzdělávání i v průběhu školního roku v případě, že má MŠ volné místo. Na uvolněná místa se nevyhlašuje v průběhu roku samostatný zápis.</w:t>
      </w:r>
    </w:p>
    <w:p w14:paraId="2CE9E60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rPr>
      </w:pPr>
      <w:r w:rsidRPr="00FD18EB">
        <w:rPr>
          <w:rFonts w:ascii="Times New Roman" w:hAnsi="Times New Roman" w:cs="Times New Roman"/>
          <w:sz w:val="24"/>
          <w:szCs w:val="24"/>
          <w:lang w:eastAsia="cs-CZ"/>
        </w:rPr>
        <w:t>Kritéria a další podrobnosti týkající se přijímacího řízení jsou podrobně stanoveny na stránkách elektronického přijímacího řízení</w:t>
      </w:r>
      <w:r w:rsidRPr="00FD18EB">
        <w:rPr>
          <w:rFonts w:ascii="Times New Roman" w:hAnsi="Times New Roman" w:cs="Times New Roman"/>
          <w:sz w:val="24"/>
          <w:szCs w:val="24"/>
        </w:rPr>
        <w:t xml:space="preserve"> </w:t>
      </w:r>
      <w:hyperlink r:id="rId10" w:history="1">
        <w:r w:rsidRPr="00FD18EB">
          <w:rPr>
            <w:rStyle w:val="Hypertextovodkaz"/>
            <w:rFonts w:ascii="Times New Roman" w:hAnsi="Times New Roman" w:cs="Times New Roman"/>
            <w:sz w:val="24"/>
            <w:szCs w:val="24"/>
          </w:rPr>
          <w:t>http://zapisdoms.brno.cz</w:t>
        </w:r>
      </w:hyperlink>
    </w:p>
    <w:p w14:paraId="24299B1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MŠ nabízí při zahájení docházky tzv. </w:t>
      </w:r>
      <w:r w:rsidRPr="00FD18EB">
        <w:rPr>
          <w:rFonts w:ascii="Times New Roman" w:hAnsi="Times New Roman" w:cs="Times New Roman"/>
          <w:b/>
          <w:bCs/>
          <w:sz w:val="24"/>
          <w:szCs w:val="24"/>
          <w:lang w:eastAsia="cs-CZ"/>
        </w:rPr>
        <w:t>adaptační režim</w:t>
      </w:r>
      <w:r w:rsidRPr="00FD18EB">
        <w:rPr>
          <w:rFonts w:ascii="Times New Roman" w:hAnsi="Times New Roman" w:cs="Times New Roman"/>
          <w:sz w:val="24"/>
          <w:szCs w:val="24"/>
          <w:lang w:eastAsia="cs-CZ"/>
        </w:rPr>
        <w:t xml:space="preserve"> pro bezproblémový vstup dítěte do MŠ. V této době je přítomen s dítětem v MŠ někdo z rodiny a ve spolupráci s učitelkami dochází k postupnému osamostatňování dítěte a zvykání na pobyt v MŠ. Průběh adaptace je individuální, přizpůsobuje se dítěti. Prosíme, důvěřujte doporučením učitelek MŠ.</w:t>
      </w:r>
    </w:p>
    <w:p w14:paraId="6B2F9C5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zákonní zástupci chtějí ukončit docházku dítěte do MŠ, oznámí tuto skutečnost písemně ředitelce MŠ. S vedoucí jídelny dohodnou odhlášení stravného, případné navrácení peněz.</w:t>
      </w:r>
    </w:p>
    <w:p w14:paraId="1C8CBCE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Ředitelka školy může ukončit docházku dítěte do mateřské školy po předchozím písemném upozornění zástupce dítěte, jestliže: </w:t>
      </w:r>
    </w:p>
    <w:p w14:paraId="5E37859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zákonný zástupce opakovaně neuhradí úplatu za vzdělávání v MŠ nebo úplatu za školní stravování ve stanoveném termínu a nedohodne s ředitelem jiný termín úhrady;</w:t>
      </w:r>
    </w:p>
    <w:p w14:paraId="130BE67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se bez omluvy zákonného zástupce nepřetržitě neúčastní předškolního vzdělávání po dobu delší než dva týdny;</w:t>
      </w:r>
    </w:p>
    <w:p w14:paraId="4A9628F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zástupce dítěte závažným způsobem opakovaně narušuje provoz mateřské školy (nedodržuje školní řád);</w:t>
      </w:r>
    </w:p>
    <w:p w14:paraId="7DAD961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ukončení doporučí v průběhu zkušebního pobytu dítěte lékař nebo školské poradenské zařízení.</w:t>
      </w:r>
    </w:p>
    <w:p w14:paraId="0763E9D1"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1F0DBB56"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6CD8A5DC"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0" w:name="_Toc81294274"/>
      <w:r w:rsidRPr="00FD18EB">
        <w:rPr>
          <w:rFonts w:ascii="Times New Roman" w:eastAsia="MS Gothic" w:hAnsi="Times New Roman" w:cs="Times New Roman"/>
          <w:b/>
          <w:bCs/>
          <w:sz w:val="28"/>
          <w:szCs w:val="28"/>
          <w:lang w:eastAsia="cs-CZ"/>
        </w:rPr>
        <w:t>Denní režim</w:t>
      </w:r>
      <w:bookmarkEnd w:id="10"/>
    </w:p>
    <w:p w14:paraId="4E5FDE09" w14:textId="573F1220"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Podrobný režim dne v jednotlivých </w:t>
      </w:r>
      <w:r w:rsidR="006D2E6D" w:rsidRPr="00FD18EB">
        <w:rPr>
          <w:rFonts w:ascii="Times New Roman" w:hAnsi="Times New Roman" w:cs="Times New Roman"/>
          <w:sz w:val="24"/>
          <w:szCs w:val="24"/>
          <w:lang w:eastAsia="cs-CZ"/>
        </w:rPr>
        <w:t>třídách</w:t>
      </w:r>
      <w:r w:rsidRPr="00FD18EB">
        <w:rPr>
          <w:rFonts w:ascii="Times New Roman" w:hAnsi="Times New Roman" w:cs="Times New Roman"/>
          <w:sz w:val="24"/>
          <w:szCs w:val="24"/>
          <w:lang w:eastAsia="cs-CZ"/>
        </w:rPr>
        <w:t xml:space="preserve"> je součástí školního kurikula zdraví mateřské školy, který je přístupný na stránkách školy a v šatnách dětí.</w:t>
      </w:r>
    </w:p>
    <w:p w14:paraId="4ED5D583" w14:textId="61387B4A" w:rsidR="001822C5"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Doporučená doba přivádění dětí do MŠ je do </w:t>
      </w:r>
      <w:r w:rsidRPr="00FD18EB">
        <w:rPr>
          <w:rFonts w:ascii="Times New Roman" w:hAnsi="Times New Roman" w:cs="Times New Roman"/>
          <w:b/>
          <w:bCs/>
          <w:sz w:val="24"/>
          <w:szCs w:val="24"/>
          <w:lang w:eastAsia="cs-CZ"/>
        </w:rPr>
        <w:t>8:00 hod</w:t>
      </w:r>
      <w:r w:rsidR="001822C5" w:rsidRPr="00FD18EB">
        <w:rPr>
          <w:rFonts w:ascii="Times New Roman" w:hAnsi="Times New Roman" w:cs="Times New Roman"/>
          <w:sz w:val="24"/>
          <w:szCs w:val="24"/>
          <w:lang w:eastAsia="cs-CZ"/>
        </w:rPr>
        <w:t>. Z důvodu zahájení povinného vzdělávání předškoláků se v </w:t>
      </w:r>
      <w:r w:rsidR="001822C5" w:rsidRPr="00FD18EB">
        <w:rPr>
          <w:rFonts w:ascii="Times New Roman" w:hAnsi="Times New Roman" w:cs="Times New Roman"/>
          <w:b/>
          <w:bCs/>
          <w:sz w:val="24"/>
          <w:szCs w:val="24"/>
          <w:lang w:eastAsia="cs-CZ"/>
        </w:rPr>
        <w:t>8:</w:t>
      </w:r>
      <w:r w:rsidR="00755A45">
        <w:rPr>
          <w:rFonts w:ascii="Times New Roman" w:hAnsi="Times New Roman" w:cs="Times New Roman"/>
          <w:b/>
          <w:bCs/>
          <w:sz w:val="24"/>
          <w:szCs w:val="24"/>
          <w:lang w:eastAsia="cs-CZ"/>
        </w:rPr>
        <w:t>45</w:t>
      </w:r>
      <w:r w:rsidR="001822C5" w:rsidRPr="00FD18EB">
        <w:rPr>
          <w:rFonts w:ascii="Times New Roman" w:hAnsi="Times New Roman" w:cs="Times New Roman"/>
          <w:b/>
          <w:bCs/>
          <w:sz w:val="24"/>
          <w:szCs w:val="24"/>
          <w:lang w:eastAsia="cs-CZ"/>
        </w:rPr>
        <w:t xml:space="preserve"> MŠ zamyká</w:t>
      </w:r>
      <w:r w:rsidR="001822C5" w:rsidRPr="00FD18EB">
        <w:rPr>
          <w:rFonts w:ascii="Times New Roman" w:hAnsi="Times New Roman" w:cs="Times New Roman"/>
          <w:sz w:val="24"/>
          <w:szCs w:val="24"/>
          <w:lang w:eastAsia="cs-CZ"/>
        </w:rPr>
        <w:t>.</w:t>
      </w:r>
    </w:p>
    <w:p w14:paraId="7C6CDF0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 předběžné domluvě s učitelkou mohou zákonní zástupci děti přivádět a vyzvedávat během celého dne s ohledem na zajištění naplňování potřeb dětí a jejich bezpečnosti. </w:t>
      </w:r>
    </w:p>
    <w:p w14:paraId="15BD4F7E" w14:textId="60CBADF6" w:rsidR="00E16F47" w:rsidRPr="00755A45" w:rsidRDefault="00E16F47" w:rsidP="00755A4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Časy doporučené pro odvádění dětí z MŠ:</w:t>
      </w:r>
    </w:p>
    <w:p w14:paraId="1A9F50C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odchod po obědě v době od 12:30 do 13:00 hod</w:t>
      </w:r>
      <w:r w:rsidR="001822C5" w:rsidRPr="00FD18EB">
        <w:rPr>
          <w:rFonts w:ascii="Times New Roman" w:hAnsi="Times New Roman" w:cs="Times New Roman"/>
          <w:sz w:val="24"/>
          <w:szCs w:val="24"/>
          <w:lang w:eastAsia="cs-CZ"/>
        </w:rPr>
        <w:t xml:space="preserve"> </w:t>
      </w:r>
      <w:r w:rsidR="001822C5" w:rsidRPr="00FD18EB">
        <w:rPr>
          <w:rFonts w:ascii="Times New Roman" w:hAnsi="Times New Roman" w:cs="Times New Roman"/>
          <w:b/>
          <w:bCs/>
          <w:sz w:val="24"/>
          <w:szCs w:val="24"/>
          <w:lang w:eastAsia="cs-CZ"/>
        </w:rPr>
        <w:t>(13:00 se budova zamyká)</w:t>
      </w:r>
    </w:p>
    <w:p w14:paraId="6CEB422D" w14:textId="0BC8F065" w:rsidR="00E16F47" w:rsidRPr="00FD18EB" w:rsidRDefault="00755A45" w:rsidP="00206D93">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odpoledne od 15 hod </w:t>
      </w:r>
      <w:r w:rsidR="00E16F47" w:rsidRPr="00FD18EB">
        <w:rPr>
          <w:rFonts w:ascii="Times New Roman" w:hAnsi="Times New Roman" w:cs="Times New Roman"/>
          <w:sz w:val="24"/>
          <w:szCs w:val="24"/>
          <w:lang w:eastAsia="cs-CZ"/>
        </w:rPr>
        <w:t>do 16</w:t>
      </w:r>
      <w:r w:rsidR="001822C5" w:rsidRPr="00FD18EB">
        <w:rPr>
          <w:rFonts w:ascii="Times New Roman" w:hAnsi="Times New Roman" w:cs="Times New Roman"/>
          <w:sz w:val="24"/>
          <w:szCs w:val="24"/>
          <w:lang w:eastAsia="cs-CZ"/>
        </w:rPr>
        <w:t>:</w:t>
      </w:r>
      <w:r w:rsidR="00E16F47" w:rsidRPr="00FD18EB">
        <w:rPr>
          <w:rFonts w:ascii="Times New Roman" w:hAnsi="Times New Roman" w:cs="Times New Roman"/>
          <w:sz w:val="24"/>
          <w:szCs w:val="24"/>
          <w:lang w:eastAsia="cs-CZ"/>
        </w:rPr>
        <w:t>15 hod</w:t>
      </w:r>
      <w:r w:rsidR="001822C5" w:rsidRPr="00FD18EB">
        <w:rPr>
          <w:rFonts w:ascii="Times New Roman" w:hAnsi="Times New Roman" w:cs="Times New Roman"/>
          <w:sz w:val="24"/>
          <w:szCs w:val="24"/>
          <w:lang w:eastAsia="cs-CZ"/>
        </w:rPr>
        <w:t xml:space="preserve"> </w:t>
      </w:r>
      <w:r w:rsidR="001822C5" w:rsidRPr="00FD18EB">
        <w:rPr>
          <w:rFonts w:ascii="Times New Roman" w:hAnsi="Times New Roman" w:cs="Times New Roman"/>
          <w:b/>
          <w:bCs/>
          <w:sz w:val="24"/>
          <w:szCs w:val="24"/>
          <w:lang w:eastAsia="cs-CZ"/>
        </w:rPr>
        <w:t>(16:30 se budova zamyká)</w:t>
      </w:r>
    </w:p>
    <w:p w14:paraId="1856AEA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Rozsah docházky dítěte do MŠ je se zákonnými zástupci písemně dohodnut na formuláři „Osobní list dítěte v MŠ“. </w:t>
      </w:r>
    </w:p>
    <w:p w14:paraId="50775C0A" w14:textId="198CC74C"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souladu s filozofií našeho ŠVP PV je</w:t>
      </w:r>
      <w:r w:rsidR="00755A45">
        <w:rPr>
          <w:rFonts w:ascii="Times New Roman" w:hAnsi="Times New Roman" w:cs="Times New Roman"/>
          <w:sz w:val="24"/>
          <w:szCs w:val="24"/>
          <w:lang w:eastAsia="cs-CZ"/>
        </w:rPr>
        <w:t xml:space="preserve"> pobyt venku každodenně </w:t>
      </w:r>
      <w:r w:rsidR="00B504F2">
        <w:rPr>
          <w:rFonts w:ascii="Times New Roman" w:hAnsi="Times New Roman" w:cs="Times New Roman"/>
          <w:sz w:val="24"/>
          <w:szCs w:val="24"/>
          <w:lang w:eastAsia="cs-CZ"/>
        </w:rPr>
        <w:t>po dobu co nejdéle možnou.</w:t>
      </w:r>
      <w:r w:rsidRPr="00FD18EB">
        <w:rPr>
          <w:rFonts w:ascii="Times New Roman" w:hAnsi="Times New Roman" w:cs="Times New Roman"/>
          <w:sz w:val="24"/>
          <w:szCs w:val="24"/>
          <w:lang w:eastAsia="cs-CZ"/>
        </w:rPr>
        <w:t xml:space="preserve"> Nekoná se pouze v případě nebezpečně silného větru, mrazu pod –10° C, extrémním vytrvalém dešti a v případě znečištění ovzduší na stupeň 3 a 4. </w:t>
      </w:r>
    </w:p>
    <w:p w14:paraId="0BDEF84F" w14:textId="77777777" w:rsidR="00E16F47" w:rsidRPr="008416E0"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1" w:name="_Toc81294275"/>
      <w:r w:rsidRPr="008416E0">
        <w:rPr>
          <w:rFonts w:ascii="Times New Roman" w:eastAsia="MS Gothic" w:hAnsi="Times New Roman" w:cs="Times New Roman"/>
          <w:b/>
          <w:bCs/>
          <w:sz w:val="28"/>
          <w:szCs w:val="28"/>
          <w:lang w:eastAsia="cs-CZ"/>
        </w:rPr>
        <w:t>Vybavení dětí do MŠ</w:t>
      </w:r>
      <w:bookmarkEnd w:id="11"/>
    </w:p>
    <w:p w14:paraId="03E8B344" w14:textId="77777777" w:rsidR="00E16F47" w:rsidRPr="008416E0" w:rsidRDefault="00E16F47" w:rsidP="00206D93">
      <w:pPr>
        <w:spacing w:after="0" w:line="360" w:lineRule="auto"/>
        <w:jc w:val="both"/>
        <w:rPr>
          <w:rFonts w:ascii="Times New Roman" w:hAnsi="Times New Roman" w:cs="Times New Roman"/>
          <w:b/>
          <w:sz w:val="24"/>
          <w:szCs w:val="24"/>
          <w:lang w:eastAsia="cs-CZ"/>
        </w:rPr>
      </w:pPr>
    </w:p>
    <w:p w14:paraId="1131E388" w14:textId="77777777" w:rsidR="00E16F47" w:rsidRPr="008416E0" w:rsidRDefault="00E16F47" w:rsidP="00206D93">
      <w:pPr>
        <w:numPr>
          <w:ilvl w:val="0"/>
          <w:numId w:val="9"/>
        </w:numPr>
        <w:spacing w:after="0" w:line="360" w:lineRule="auto"/>
        <w:jc w:val="both"/>
        <w:rPr>
          <w:rFonts w:ascii="Times New Roman" w:hAnsi="Times New Roman" w:cs="Times New Roman"/>
          <w:sz w:val="24"/>
          <w:szCs w:val="24"/>
          <w:lang w:eastAsia="cs-CZ"/>
        </w:rPr>
      </w:pPr>
      <w:r w:rsidRPr="008416E0">
        <w:rPr>
          <w:rFonts w:ascii="Times New Roman" w:hAnsi="Times New Roman" w:cs="Times New Roman"/>
          <w:sz w:val="24"/>
          <w:szCs w:val="24"/>
          <w:lang w:eastAsia="cs-CZ"/>
        </w:rPr>
        <w:t xml:space="preserve">Děti by měly být vybaveny pro pobyt v MŠ i venku vhodným oblečením </w:t>
      </w:r>
      <w:bookmarkStart w:id="12" w:name="_GoBack"/>
      <w:bookmarkEnd w:id="12"/>
      <w:r w:rsidRPr="008416E0">
        <w:rPr>
          <w:rFonts w:ascii="Times New Roman" w:hAnsi="Times New Roman" w:cs="Times New Roman"/>
          <w:sz w:val="24"/>
          <w:szCs w:val="24"/>
          <w:lang w:eastAsia="cs-CZ"/>
        </w:rPr>
        <w:t xml:space="preserve">umožňujícím volný a bezpečný pohyb dítěte a manipulaci s různým materiálem (písek, modelína, voda, barvy atd.). Z hygienických důvodů je nutné, aby děti měly jiné oblečení do třídy a na pobyt venku! </w:t>
      </w:r>
    </w:p>
    <w:p w14:paraId="41F28697" w14:textId="61E391A4" w:rsidR="00F070D2" w:rsidRPr="008416E0" w:rsidRDefault="00677137" w:rsidP="00F070D2">
      <w:pPr>
        <w:numPr>
          <w:ilvl w:val="0"/>
          <w:numId w:val="9"/>
        </w:numPr>
        <w:spacing w:after="0" w:line="360" w:lineRule="auto"/>
        <w:jc w:val="both"/>
        <w:rPr>
          <w:rFonts w:ascii="Times New Roman" w:hAnsi="Times New Roman" w:cs="Times New Roman"/>
          <w:sz w:val="24"/>
          <w:szCs w:val="24"/>
          <w:lang w:eastAsia="cs-CZ"/>
        </w:rPr>
      </w:pPr>
      <w:r w:rsidRPr="008416E0">
        <w:rPr>
          <w:rFonts w:ascii="Times New Roman" w:hAnsi="Times New Roman" w:cs="Times New Roman"/>
          <w:sz w:val="24"/>
          <w:szCs w:val="24"/>
        </w:rPr>
        <w:t>Každé dítě má ve školce</w:t>
      </w:r>
      <w:r w:rsidR="00F070D2" w:rsidRPr="008416E0">
        <w:rPr>
          <w:rFonts w:ascii="Times New Roman" w:hAnsi="Times New Roman" w:cs="Times New Roman"/>
          <w:sz w:val="24"/>
          <w:szCs w:val="24"/>
        </w:rPr>
        <w:t xml:space="preserve"> </w:t>
      </w:r>
      <w:r w:rsidR="00755A45" w:rsidRPr="008416E0">
        <w:rPr>
          <w:rFonts w:ascii="Times New Roman" w:hAnsi="Times New Roman" w:cs="Times New Roman"/>
          <w:bCs/>
          <w:sz w:val="24"/>
          <w:szCs w:val="24"/>
        </w:rPr>
        <w:t>hrníček</w:t>
      </w:r>
      <w:r w:rsidRPr="008416E0">
        <w:rPr>
          <w:rFonts w:ascii="Times New Roman" w:hAnsi="Times New Roman" w:cs="Times New Roman"/>
          <w:sz w:val="24"/>
          <w:szCs w:val="24"/>
        </w:rPr>
        <w:t xml:space="preserve"> se </w:t>
      </w:r>
      <w:r w:rsidR="00926BE0" w:rsidRPr="008416E0">
        <w:rPr>
          <w:rFonts w:ascii="Times New Roman" w:hAnsi="Times New Roman" w:cs="Times New Roman"/>
          <w:sz w:val="24"/>
          <w:szCs w:val="24"/>
        </w:rPr>
        <w:t>značkou. Na</w:t>
      </w:r>
      <w:r w:rsidR="00755A45" w:rsidRPr="008416E0">
        <w:rPr>
          <w:rFonts w:ascii="Times New Roman" w:hAnsi="Times New Roman" w:cs="Times New Roman"/>
          <w:sz w:val="24"/>
          <w:szCs w:val="24"/>
        </w:rPr>
        <w:t xml:space="preserve"> zahradě mají děti k dispozici </w:t>
      </w:r>
      <w:r w:rsidR="00926BE0" w:rsidRPr="008416E0">
        <w:rPr>
          <w:rFonts w:ascii="Times New Roman" w:hAnsi="Times New Roman" w:cs="Times New Roman"/>
          <w:sz w:val="24"/>
          <w:szCs w:val="24"/>
        </w:rPr>
        <w:t>pítko.</w:t>
      </w:r>
      <w:r w:rsidR="00755A45" w:rsidRPr="008416E0">
        <w:rPr>
          <w:rFonts w:ascii="Times New Roman" w:hAnsi="Times New Roman" w:cs="Times New Roman"/>
          <w:sz w:val="24"/>
          <w:szCs w:val="24"/>
        </w:rPr>
        <w:t xml:space="preserve"> To je každý den ošetřeno, aby vyhovovalo hygien. </w:t>
      </w:r>
      <w:r w:rsidR="006D2E6D" w:rsidRPr="008416E0">
        <w:rPr>
          <w:rFonts w:ascii="Times New Roman" w:hAnsi="Times New Roman" w:cs="Times New Roman"/>
          <w:sz w:val="24"/>
          <w:szCs w:val="24"/>
        </w:rPr>
        <w:t>Potřebám</w:t>
      </w:r>
      <w:r w:rsidR="00755A45" w:rsidRPr="008416E0">
        <w:rPr>
          <w:rFonts w:ascii="Times New Roman" w:hAnsi="Times New Roman" w:cs="Times New Roman"/>
          <w:sz w:val="24"/>
          <w:szCs w:val="24"/>
        </w:rPr>
        <w:t>.</w:t>
      </w:r>
    </w:p>
    <w:p w14:paraId="10222BEB" w14:textId="77777777" w:rsidR="00E16F47" w:rsidRPr="008416E0" w:rsidRDefault="00E16F47" w:rsidP="00206D93">
      <w:pPr>
        <w:numPr>
          <w:ilvl w:val="0"/>
          <w:numId w:val="9"/>
        </w:numPr>
        <w:spacing w:after="0" w:line="360" w:lineRule="auto"/>
        <w:jc w:val="both"/>
        <w:rPr>
          <w:rFonts w:ascii="Times New Roman" w:hAnsi="Times New Roman" w:cs="Times New Roman"/>
          <w:sz w:val="24"/>
          <w:szCs w:val="24"/>
          <w:lang w:eastAsia="cs-CZ"/>
        </w:rPr>
      </w:pPr>
      <w:r w:rsidRPr="008416E0">
        <w:rPr>
          <w:rFonts w:ascii="Times New Roman" w:hAnsi="Times New Roman" w:cs="Times New Roman"/>
          <w:sz w:val="24"/>
          <w:szCs w:val="24"/>
          <w:lang w:eastAsia="cs-CZ"/>
        </w:rPr>
        <w:t>V létě je potřeba vybavení doplnit vhodnou pokrývkou hlavy, slunečními brýlemi a ošetřit kůži dětí opalovacím krémem s ochranným faktorem.</w:t>
      </w:r>
    </w:p>
    <w:p w14:paraId="09FBA0C7"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8416E0">
        <w:rPr>
          <w:rFonts w:ascii="Times New Roman" w:hAnsi="Times New Roman" w:cs="Times New Roman"/>
          <w:sz w:val="24"/>
          <w:szCs w:val="24"/>
          <w:lang w:eastAsia="cs-CZ"/>
        </w:rPr>
        <w:t>V případě, že dítě nebude vybaveno na vzdělávání organizované dle propozic MŠ, může učitelka MŠ odmítnout účast dítěte na této akci a zajistit pro dítě</w:t>
      </w:r>
      <w:r w:rsidRPr="00FD18EB">
        <w:rPr>
          <w:rFonts w:ascii="Times New Roman" w:hAnsi="Times New Roman" w:cs="Times New Roman"/>
          <w:sz w:val="24"/>
          <w:szCs w:val="24"/>
          <w:lang w:eastAsia="cs-CZ"/>
        </w:rPr>
        <w:t xml:space="preserve"> náhradní program. V případě, že náhradní program není možné zajistit, pak může MŠ poskytnout dítěti náhradní pomůcky či oblečení, pokud jej má k dispozici. V takovém případě však odpovědný zástupce ponese veškeré náklady, které s takovýmto postupem jsou spojeny.</w:t>
      </w:r>
    </w:p>
    <w:p w14:paraId="1553B3E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MŠ nedoporučuje, aby si děti do školy nosily vlastní hračky, dárky, či jiné předměty. V případě, že si přesto dítě přináší vlastní předměty, je nutné, aby se zákonný zástupce dítěte domluvil s učitelkou při předávání dítěte. MŠ si vyhrazuje právo rozhodnout, zda si může dítě po dobu pobytu v MŠ takový předmět ponechat, případně může MŠ odmítnout ponechání takové věci v areálu MŠ.</w:t>
      </w:r>
    </w:p>
    <w:p w14:paraId="472A8FCC"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46DB52E3" w14:textId="77777777" w:rsidR="00F070D2" w:rsidRPr="00FD18EB" w:rsidRDefault="00F070D2" w:rsidP="00F070D2">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3" w:name="_Toc81294276"/>
      <w:r w:rsidRPr="00FD18EB">
        <w:rPr>
          <w:rFonts w:ascii="Times New Roman" w:eastAsia="MS Gothic" w:hAnsi="Times New Roman" w:cs="Times New Roman"/>
          <w:b/>
          <w:bCs/>
          <w:sz w:val="28"/>
          <w:szCs w:val="28"/>
          <w:lang w:eastAsia="cs-CZ"/>
        </w:rPr>
        <w:t>Stanovení podmínek pro úhradu úplaty za předškolní vzdělávání a stravného v mateřské škole</w:t>
      </w:r>
      <w:bookmarkEnd w:id="13"/>
    </w:p>
    <w:p w14:paraId="670796C5" w14:textId="77777777" w:rsidR="00F070D2" w:rsidRPr="00FD18EB" w:rsidRDefault="00F070D2" w:rsidP="00F070D2">
      <w:pPr>
        <w:spacing w:after="0" w:line="360" w:lineRule="auto"/>
        <w:jc w:val="both"/>
        <w:rPr>
          <w:rFonts w:ascii="Times New Roman" w:hAnsi="Times New Roman" w:cs="Times New Roman"/>
          <w:sz w:val="24"/>
          <w:szCs w:val="24"/>
          <w:lang w:eastAsia="cs-CZ"/>
        </w:rPr>
      </w:pPr>
    </w:p>
    <w:p w14:paraId="292FE846" w14:textId="2C059E29" w:rsidR="00F070D2" w:rsidRDefault="00755A45" w:rsidP="00F070D2">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xml:space="preserve">Platba školného se provádí dle instrukcí a novely vyhlášky č.14/2025 </w:t>
      </w:r>
      <w:r w:rsidR="006D2E6D">
        <w:rPr>
          <w:rFonts w:ascii="Times New Roman" w:hAnsi="Times New Roman" w:cs="Times New Roman"/>
          <w:sz w:val="24"/>
          <w:szCs w:val="24"/>
          <w:lang w:eastAsia="cs-CZ"/>
        </w:rPr>
        <w:t>Sb. o předškolním</w:t>
      </w:r>
      <w:r>
        <w:rPr>
          <w:rFonts w:ascii="Times New Roman" w:hAnsi="Times New Roman" w:cs="Times New Roman"/>
          <w:sz w:val="24"/>
          <w:szCs w:val="24"/>
          <w:lang w:eastAsia="cs-CZ"/>
        </w:rPr>
        <w:t xml:space="preserve"> vzdělávání a dle metodických pokynů na </w:t>
      </w:r>
      <w:hyperlink r:id="rId11" w:history="1">
        <w:r w:rsidRPr="00B6265B">
          <w:rPr>
            <w:rStyle w:val="Hypertextovodkaz"/>
            <w:rFonts w:ascii="Times New Roman" w:hAnsi="Times New Roman" w:cs="Times New Roman"/>
            <w:sz w:val="24"/>
            <w:szCs w:val="24"/>
            <w:lang w:eastAsia="cs-CZ"/>
          </w:rPr>
          <w:t>www.skolkasnp.cz.Na</w:t>
        </w:r>
      </w:hyperlink>
      <w:r>
        <w:rPr>
          <w:rFonts w:ascii="Times New Roman" w:hAnsi="Times New Roman" w:cs="Times New Roman"/>
          <w:sz w:val="24"/>
          <w:szCs w:val="24"/>
          <w:lang w:eastAsia="cs-CZ"/>
        </w:rPr>
        <w:t xml:space="preserve"> školní rok určil zřizovatel MŠ Brno – sever </w:t>
      </w:r>
      <w:r w:rsidR="004A4849">
        <w:rPr>
          <w:rFonts w:ascii="Times New Roman" w:hAnsi="Times New Roman" w:cs="Times New Roman"/>
          <w:sz w:val="24"/>
          <w:szCs w:val="24"/>
          <w:lang w:eastAsia="cs-CZ"/>
        </w:rPr>
        <w:t>částku na dí</w:t>
      </w:r>
      <w:r>
        <w:rPr>
          <w:rFonts w:ascii="Times New Roman" w:hAnsi="Times New Roman" w:cs="Times New Roman"/>
          <w:sz w:val="24"/>
          <w:szCs w:val="24"/>
          <w:lang w:eastAsia="cs-CZ"/>
        </w:rPr>
        <w:t xml:space="preserve">tě – 1 000 </w:t>
      </w:r>
      <w:r w:rsidR="006D2E6D">
        <w:rPr>
          <w:rFonts w:ascii="Times New Roman" w:hAnsi="Times New Roman" w:cs="Times New Roman"/>
          <w:sz w:val="24"/>
          <w:szCs w:val="24"/>
          <w:lang w:eastAsia="cs-CZ"/>
        </w:rPr>
        <w:t>Kč, přičemž</w:t>
      </w:r>
      <w:r>
        <w:rPr>
          <w:rFonts w:ascii="Times New Roman" w:hAnsi="Times New Roman" w:cs="Times New Roman"/>
          <w:sz w:val="24"/>
          <w:szCs w:val="24"/>
          <w:lang w:eastAsia="cs-CZ"/>
        </w:rPr>
        <w:t xml:space="preserve"> u dvou platících dětí z rodiny je částka na druhé dítě ponížena na 500 Kč. Platbu rodiče provádí na účet školky do 15tého v </w:t>
      </w:r>
      <w:r w:rsidR="006D2E6D">
        <w:rPr>
          <w:rFonts w:ascii="Times New Roman" w:hAnsi="Times New Roman" w:cs="Times New Roman"/>
          <w:sz w:val="24"/>
          <w:szCs w:val="24"/>
          <w:lang w:eastAsia="cs-CZ"/>
        </w:rPr>
        <w:t>měsíci. O</w:t>
      </w:r>
      <w:r w:rsidR="004A4849">
        <w:rPr>
          <w:rFonts w:ascii="Times New Roman" w:hAnsi="Times New Roman" w:cs="Times New Roman"/>
          <w:sz w:val="24"/>
          <w:szCs w:val="24"/>
          <w:lang w:eastAsia="cs-CZ"/>
        </w:rPr>
        <w:t xml:space="preserve"> osvobození může rodič požádat </w:t>
      </w:r>
      <w:r w:rsidR="006D2E6D">
        <w:rPr>
          <w:rFonts w:ascii="Times New Roman" w:hAnsi="Times New Roman" w:cs="Times New Roman"/>
          <w:sz w:val="24"/>
          <w:szCs w:val="24"/>
          <w:lang w:eastAsia="cs-CZ"/>
        </w:rPr>
        <w:t>MŠ s doklady</w:t>
      </w:r>
      <w:r w:rsidR="004A4849">
        <w:rPr>
          <w:rFonts w:ascii="Times New Roman" w:hAnsi="Times New Roman" w:cs="Times New Roman"/>
          <w:sz w:val="24"/>
          <w:szCs w:val="24"/>
          <w:lang w:eastAsia="cs-CZ"/>
        </w:rPr>
        <w:t xml:space="preserve"> s </w:t>
      </w:r>
      <w:r w:rsidR="006D2E6D">
        <w:rPr>
          <w:rFonts w:ascii="Times New Roman" w:hAnsi="Times New Roman" w:cs="Times New Roman"/>
          <w:sz w:val="24"/>
          <w:szCs w:val="24"/>
          <w:lang w:eastAsia="cs-CZ"/>
        </w:rPr>
        <w:t>ÚP, dle</w:t>
      </w:r>
      <w:r w:rsidR="004A4849">
        <w:rPr>
          <w:rFonts w:ascii="Times New Roman" w:hAnsi="Times New Roman" w:cs="Times New Roman"/>
          <w:sz w:val="24"/>
          <w:szCs w:val="24"/>
          <w:lang w:eastAsia="cs-CZ"/>
        </w:rPr>
        <w:t xml:space="preserve"> metodického pokynu</w:t>
      </w:r>
      <w:r w:rsidR="00677137">
        <w:rPr>
          <w:rFonts w:ascii="Times New Roman" w:hAnsi="Times New Roman" w:cs="Times New Roman"/>
          <w:sz w:val="24"/>
          <w:szCs w:val="24"/>
          <w:lang w:eastAsia="cs-CZ"/>
        </w:rPr>
        <w:t>.</w:t>
      </w:r>
    </w:p>
    <w:p w14:paraId="627134DB" w14:textId="026F680B" w:rsidR="00677137" w:rsidRDefault="00677137" w:rsidP="00F070D2">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Vše na webu MŠ i s dokumenty.</w:t>
      </w:r>
    </w:p>
    <w:p w14:paraId="2DEE7DB4" w14:textId="48438C7B" w:rsidR="00F070D2" w:rsidRPr="00FD18EB" w:rsidRDefault="00F070D2" w:rsidP="00677137">
      <w:pPr>
        <w:spacing w:after="0" w:line="360" w:lineRule="auto"/>
        <w:jc w:val="both"/>
        <w:rPr>
          <w:rFonts w:ascii="Times New Roman" w:hAnsi="Times New Roman" w:cs="Times New Roman"/>
          <w:sz w:val="24"/>
          <w:szCs w:val="24"/>
          <w:lang w:eastAsia="cs-CZ"/>
        </w:rPr>
      </w:pPr>
    </w:p>
    <w:p w14:paraId="315925AD" w14:textId="77777777" w:rsidR="00F070D2" w:rsidRPr="00FD18EB" w:rsidRDefault="00F070D2" w:rsidP="00F070D2">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dodržují při úhradě úplaty za předškolní vzdělávání podmínky stanovené ve směrnici o úplatě v MŠ.</w:t>
      </w:r>
    </w:p>
    <w:p w14:paraId="44073C08"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6496E51B"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4" w:name="_Toc334347399"/>
      <w:r w:rsidRPr="00FD18EB">
        <w:rPr>
          <w:rFonts w:ascii="Times New Roman" w:eastAsia="MS Gothic" w:hAnsi="Times New Roman" w:cs="Times New Roman"/>
          <w:b/>
          <w:bCs/>
          <w:sz w:val="28"/>
          <w:szCs w:val="28"/>
          <w:lang w:eastAsia="cs-CZ"/>
        </w:rPr>
        <w:t xml:space="preserve"> </w:t>
      </w:r>
      <w:bookmarkStart w:id="15" w:name="_Toc81294277"/>
      <w:r w:rsidRPr="00FD18EB">
        <w:rPr>
          <w:rFonts w:ascii="Times New Roman" w:eastAsia="MS Gothic" w:hAnsi="Times New Roman" w:cs="Times New Roman"/>
          <w:b/>
          <w:bCs/>
          <w:sz w:val="28"/>
          <w:szCs w:val="28"/>
          <w:lang w:eastAsia="cs-CZ"/>
        </w:rPr>
        <w:t>Stravování dětí</w:t>
      </w:r>
      <w:bookmarkEnd w:id="14"/>
      <w:bookmarkEnd w:id="15"/>
    </w:p>
    <w:p w14:paraId="0BE033B9"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332CFDCD" w14:textId="500620AC"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Stravování zabezpečuje šk</w:t>
      </w:r>
      <w:r w:rsidR="00B504F2">
        <w:rPr>
          <w:rFonts w:ascii="Times New Roman" w:hAnsi="Times New Roman" w:cs="Times New Roman"/>
          <w:sz w:val="24"/>
          <w:szCs w:val="24"/>
          <w:lang w:eastAsia="cs-CZ"/>
        </w:rPr>
        <w:t xml:space="preserve">olní jídelna ZŠ </w:t>
      </w:r>
      <w:r w:rsidR="006D2E6D">
        <w:rPr>
          <w:rFonts w:ascii="Times New Roman" w:hAnsi="Times New Roman" w:cs="Times New Roman"/>
          <w:sz w:val="24"/>
          <w:szCs w:val="24"/>
          <w:lang w:eastAsia="cs-CZ"/>
        </w:rPr>
        <w:t>Merhautova.</w:t>
      </w:r>
    </w:p>
    <w:p w14:paraId="601160C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Pro děti jsou zajištěna tři jídla (dopolední a odpolední svačina, oběd). Dopolední svačina nenahrazuje snídani, kterou by měli rodiče poskytnout dítěti doma. </w:t>
      </w:r>
    </w:p>
    <w:p w14:paraId="15BAEB8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Mezi jednotlivými jídly jsou dodržovány maximálně tříhodinové intervaly:</w:t>
      </w:r>
    </w:p>
    <w:p w14:paraId="3EEA016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dopolední svačina </w:t>
      </w:r>
      <w:r w:rsidRPr="00FD18EB">
        <w:rPr>
          <w:rFonts w:ascii="Times New Roman" w:hAnsi="Times New Roman" w:cs="Times New Roman"/>
          <w:sz w:val="24"/>
          <w:szCs w:val="24"/>
          <w:lang w:eastAsia="cs-CZ"/>
        </w:rPr>
        <w:tab/>
        <w:t xml:space="preserve">  8.30 – 9:00 </w:t>
      </w:r>
    </w:p>
    <w:p w14:paraId="32443C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oběd </w:t>
      </w:r>
      <w:r w:rsidRPr="00FD18EB">
        <w:rPr>
          <w:rFonts w:ascii="Times New Roman" w:hAnsi="Times New Roman" w:cs="Times New Roman"/>
          <w:sz w:val="24"/>
          <w:szCs w:val="24"/>
          <w:lang w:eastAsia="cs-CZ"/>
        </w:rPr>
        <w:tab/>
      </w:r>
      <w:r w:rsidRPr="00FD18EB">
        <w:rPr>
          <w:rFonts w:ascii="Times New Roman" w:hAnsi="Times New Roman" w:cs="Times New Roman"/>
          <w:sz w:val="24"/>
          <w:szCs w:val="24"/>
          <w:lang w:eastAsia="cs-CZ"/>
        </w:rPr>
        <w:tab/>
        <w:t xml:space="preserve">            12:00 - 12:30</w:t>
      </w:r>
    </w:p>
    <w:p w14:paraId="7ECD5A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odpolední svačina</w:t>
      </w:r>
      <w:r w:rsidRPr="00FD18EB">
        <w:rPr>
          <w:rFonts w:ascii="Times New Roman" w:hAnsi="Times New Roman" w:cs="Times New Roman"/>
          <w:sz w:val="24"/>
          <w:szCs w:val="24"/>
          <w:lang w:eastAsia="cs-CZ"/>
        </w:rPr>
        <w:tab/>
        <w:t>14.30 – 15.00</w:t>
      </w:r>
      <w:r w:rsidRPr="00FD18EB">
        <w:rPr>
          <w:rFonts w:ascii="Times New Roman" w:hAnsi="Times New Roman" w:cs="Times New Roman"/>
          <w:sz w:val="24"/>
          <w:szCs w:val="24"/>
          <w:lang w:eastAsia="cs-CZ"/>
        </w:rPr>
        <w:tab/>
      </w:r>
    </w:p>
    <w:p w14:paraId="271159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Dítě přítomné v MŠ v době podávání jídla se stravuje vždy. </w:t>
      </w:r>
    </w:p>
    <w:p w14:paraId="5F975C61" w14:textId="361044C1"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Stravování se řídí výživovými normami, průměrnou spotřebou potravin a výší finančních normativů na nákup potravin. V souladu s celkovou koncepcí MŠ je kladen důraz na ozdravění výživy dětí. Týdenní jídelníček, který sestavuje vedoucí školní jídelny a kuchařka, je zveře</w:t>
      </w:r>
      <w:r w:rsidR="00B504F2">
        <w:rPr>
          <w:rFonts w:ascii="Times New Roman" w:hAnsi="Times New Roman" w:cs="Times New Roman"/>
          <w:sz w:val="24"/>
          <w:szCs w:val="24"/>
          <w:lang w:eastAsia="cs-CZ"/>
        </w:rPr>
        <w:t>jněn na nástěnkách v </w:t>
      </w:r>
      <w:r w:rsidR="006D2E6D">
        <w:rPr>
          <w:rFonts w:ascii="Times New Roman" w:hAnsi="Times New Roman" w:cs="Times New Roman"/>
          <w:sz w:val="24"/>
          <w:szCs w:val="24"/>
          <w:lang w:eastAsia="cs-CZ"/>
        </w:rPr>
        <w:t>šatnách. Každý</w:t>
      </w:r>
      <w:r w:rsidR="00B504F2">
        <w:rPr>
          <w:rFonts w:ascii="Times New Roman" w:hAnsi="Times New Roman" w:cs="Times New Roman"/>
          <w:sz w:val="24"/>
          <w:szCs w:val="24"/>
          <w:lang w:eastAsia="cs-CZ"/>
        </w:rPr>
        <w:t xml:space="preserve"> týden posílají ze ZŠ </w:t>
      </w:r>
      <w:r w:rsidR="006D2E6D">
        <w:rPr>
          <w:rFonts w:ascii="Times New Roman" w:hAnsi="Times New Roman" w:cs="Times New Roman"/>
          <w:sz w:val="24"/>
          <w:szCs w:val="24"/>
          <w:lang w:eastAsia="cs-CZ"/>
        </w:rPr>
        <w:t>Merhautova. /p.</w:t>
      </w:r>
      <w:r w:rsidR="00B504F2">
        <w:rPr>
          <w:rFonts w:ascii="Times New Roman" w:hAnsi="Times New Roman" w:cs="Times New Roman"/>
          <w:sz w:val="24"/>
          <w:szCs w:val="24"/>
          <w:lang w:eastAsia="cs-CZ"/>
        </w:rPr>
        <w:t xml:space="preserve"> vedoucí </w:t>
      </w:r>
      <w:r w:rsidR="006D2E6D">
        <w:rPr>
          <w:rFonts w:ascii="Times New Roman" w:hAnsi="Times New Roman" w:cs="Times New Roman"/>
          <w:sz w:val="24"/>
          <w:szCs w:val="24"/>
          <w:lang w:eastAsia="cs-CZ"/>
        </w:rPr>
        <w:t>Piňosová</w:t>
      </w:r>
      <w:r w:rsidR="00B504F2">
        <w:rPr>
          <w:rFonts w:ascii="Times New Roman" w:hAnsi="Times New Roman" w:cs="Times New Roman"/>
          <w:sz w:val="24"/>
          <w:szCs w:val="24"/>
          <w:lang w:eastAsia="cs-CZ"/>
        </w:rPr>
        <w:t>)</w:t>
      </w:r>
    </w:p>
    <w:p w14:paraId="4CBFDC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Individuální požadavky na stravování, které nejsou v rozporu s obecně platnými právními předpisy, si mohou zákonní zástupci dohodnout přímo s vedoucí školní kuchyně.</w:t>
      </w:r>
    </w:p>
    <w:p w14:paraId="776F0D4D" w14:textId="1224EDF8"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Přihlašovat nebo odhlašovat dítě ze </w:t>
      </w:r>
      <w:r w:rsidR="00B504F2">
        <w:rPr>
          <w:rFonts w:ascii="Times New Roman" w:hAnsi="Times New Roman" w:cs="Times New Roman"/>
          <w:sz w:val="24"/>
          <w:szCs w:val="24"/>
          <w:lang w:eastAsia="cs-CZ"/>
        </w:rPr>
        <w:t>stravy je možno nejpozději do 12</w:t>
      </w:r>
      <w:r w:rsidRPr="00FD18EB">
        <w:rPr>
          <w:rFonts w:ascii="Times New Roman" w:hAnsi="Times New Roman" w:cs="Times New Roman"/>
          <w:sz w:val="24"/>
          <w:szCs w:val="24"/>
          <w:lang w:eastAsia="cs-CZ"/>
        </w:rPr>
        <w:t>.00 hod předchozího dne tel</w:t>
      </w:r>
      <w:r w:rsidR="00B504F2">
        <w:rPr>
          <w:rFonts w:ascii="Times New Roman" w:hAnsi="Times New Roman" w:cs="Times New Roman"/>
          <w:sz w:val="24"/>
          <w:szCs w:val="24"/>
          <w:lang w:eastAsia="cs-CZ"/>
        </w:rPr>
        <w:t xml:space="preserve">efonicky školní kuchyně 545211820 nebo emailem – vše dle řádu jídelny, který byl rodičům </w:t>
      </w:r>
      <w:r w:rsidR="0008730F">
        <w:rPr>
          <w:rFonts w:ascii="Times New Roman" w:hAnsi="Times New Roman" w:cs="Times New Roman"/>
          <w:sz w:val="24"/>
          <w:szCs w:val="24"/>
          <w:lang w:eastAsia="cs-CZ"/>
        </w:rPr>
        <w:t>po</w:t>
      </w:r>
      <w:r w:rsidR="00677137">
        <w:rPr>
          <w:rFonts w:ascii="Times New Roman" w:hAnsi="Times New Roman" w:cs="Times New Roman"/>
          <w:sz w:val="24"/>
          <w:szCs w:val="24"/>
          <w:lang w:eastAsia="cs-CZ"/>
        </w:rPr>
        <w:t>skytnut a rodiče jej podepsaly.</w:t>
      </w:r>
    </w:p>
    <w:p w14:paraId="7A5E4A71" w14:textId="77777777" w:rsidR="00E16F47" w:rsidRPr="00FD18EB" w:rsidRDefault="00E16F47" w:rsidP="00206D93">
      <w:pPr>
        <w:numPr>
          <w:ilvl w:val="0"/>
          <w:numId w:val="9"/>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lastRenderedPageBreak/>
        <w:t>Neodhlášenou stravu je zákonný zástupce povinen zaplatit v plné výši.</w:t>
      </w:r>
    </w:p>
    <w:p w14:paraId="0E5ABA7A" w14:textId="1911C60E"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Při náhlém onemocnění dítěte si mohou zákonní zástupci v první den nemoci zaplacené jídlo odebrat do vlastníc</w:t>
      </w:r>
      <w:r w:rsidR="0008730F">
        <w:rPr>
          <w:rFonts w:ascii="Times New Roman" w:hAnsi="Times New Roman" w:cs="Times New Roman"/>
          <w:sz w:val="24"/>
          <w:szCs w:val="24"/>
          <w:lang w:eastAsia="cs-CZ"/>
        </w:rPr>
        <w:t>h nádob v době od 11.30 – 11:45 hod. u výdejny – vždy to čistých jídlonosičů, ne do skla, ne do kastrolků.</w:t>
      </w:r>
    </w:p>
    <w:p w14:paraId="49B0A3AD" w14:textId="5C450671" w:rsidR="00E16F47" w:rsidRDefault="0008730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Platba stravného – v šatnách jsou lístečky k zaplacení stravy – vždy v tom měsíci do 26tého pošlou rodiče platbu na další měsíc. Pokud jídelna platbu nemá včas na účtu, nemůže dítě na oběd </w:t>
      </w:r>
      <w:r w:rsidR="006D2E6D">
        <w:rPr>
          <w:rFonts w:ascii="Times New Roman" w:hAnsi="Times New Roman" w:cs="Times New Roman"/>
          <w:sz w:val="24"/>
          <w:szCs w:val="24"/>
          <w:lang w:eastAsia="cs-CZ"/>
        </w:rPr>
        <w:t>nahlásit.</w:t>
      </w:r>
    </w:p>
    <w:p w14:paraId="00071E55" w14:textId="4E951D35" w:rsidR="0019012E" w:rsidRDefault="0019012E"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Email školní jídelna – </w:t>
      </w:r>
      <w:hyperlink r:id="rId12" w:history="1">
        <w:r w:rsidR="00A25DCA" w:rsidRPr="00C67822">
          <w:rPr>
            <w:rStyle w:val="Hypertextovodkaz"/>
            <w:rFonts w:ascii="Times New Roman" w:hAnsi="Times New Roman" w:cs="Times New Roman"/>
            <w:sz w:val="24"/>
            <w:szCs w:val="24"/>
            <w:lang w:eastAsia="cs-CZ"/>
          </w:rPr>
          <w:t>stravenky@zsmerhautova.cz</w:t>
        </w:r>
      </w:hyperlink>
    </w:p>
    <w:p w14:paraId="72DEAE09" w14:textId="149A685E" w:rsidR="00A25DCA" w:rsidRPr="00FD18EB" w:rsidRDefault="00A25DCA"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Telefon p. stravenkářka Buraiová – 545211820(odhlášky 7 – 12h)</w:t>
      </w:r>
    </w:p>
    <w:p w14:paraId="1883F705"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19A8461F"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16" w:name="_Toc81294278"/>
      <w:r w:rsidRPr="00FD18EB">
        <w:rPr>
          <w:rFonts w:ascii="Times New Roman" w:eastAsia="MS Gothic" w:hAnsi="Times New Roman" w:cs="Times New Roman"/>
          <w:b/>
          <w:bCs/>
          <w:kern w:val="32"/>
          <w:sz w:val="32"/>
          <w:szCs w:val="32"/>
          <w:lang w:eastAsia="cs-CZ"/>
        </w:rPr>
        <w:lastRenderedPageBreak/>
        <w:t>Podmínky zajištění bezpečnosti a ochrany zdraví dětí a jejich ochrany před sociálně patologickými jevy a před projevy diskriminace, nepřátelství nebo násilí</w:t>
      </w:r>
      <w:bookmarkEnd w:id="16"/>
      <w:r w:rsidRPr="00FD18EB">
        <w:rPr>
          <w:rFonts w:ascii="Times New Roman" w:eastAsia="MS Gothic" w:hAnsi="Times New Roman" w:cs="Times New Roman"/>
          <w:b/>
          <w:bCs/>
          <w:kern w:val="32"/>
          <w:sz w:val="32"/>
          <w:szCs w:val="32"/>
          <w:lang w:eastAsia="cs-CZ"/>
        </w:rPr>
        <w:t xml:space="preserve"> </w:t>
      </w:r>
    </w:p>
    <w:p w14:paraId="6796DBCA"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17ACDFE"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7" w:name="_Toc81294279"/>
      <w:r w:rsidRPr="00FD18EB">
        <w:rPr>
          <w:rFonts w:ascii="Times New Roman" w:eastAsia="MS Gothic" w:hAnsi="Times New Roman" w:cs="Times New Roman"/>
          <w:b/>
          <w:bCs/>
          <w:sz w:val="28"/>
          <w:szCs w:val="28"/>
          <w:lang w:eastAsia="cs-CZ"/>
        </w:rPr>
        <w:t>Zajištění dohledu nad dětmi</w:t>
      </w:r>
      <w:bookmarkEnd w:id="17"/>
    </w:p>
    <w:p w14:paraId="7F3D5B8B"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6FEDCE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Za bezpečnost dětí v MŠ odpovídá MŠ od doby převzetí od jejich zákonného zástupce učitelkou do doby předání dětí jejich zákonnému zástupci, popř. pověřené osobě. Zákonní zástupci mohou pověřit vyzvedáváním dítěte z MŠ jinou osobu, případně nezletilé dítě a to písemně, na formuláři „Zmocnění“. Žádné osobní, telefonické či e-mailové vzkazy neopravňují učitelku k vydání dítěte jiné osobě. </w:t>
      </w:r>
    </w:p>
    <w:p w14:paraId="110F00C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Zákonní zástupci jsou povinni po celou dobu docházky dítěte do MŠ předávat dítě učitelce do třídy, nebo na zahradu </w:t>
      </w:r>
      <w:r w:rsidRPr="00FD18EB">
        <w:rPr>
          <w:rFonts w:ascii="Times New Roman" w:hAnsi="Times New Roman" w:cs="Times New Roman"/>
          <w:b/>
          <w:bCs/>
          <w:sz w:val="24"/>
          <w:szCs w:val="24"/>
          <w:lang w:eastAsia="cs-CZ"/>
        </w:rPr>
        <w:t>osobně</w:t>
      </w:r>
      <w:r w:rsidRPr="00FD18EB">
        <w:rPr>
          <w:rFonts w:ascii="Times New Roman" w:hAnsi="Times New Roman" w:cs="Times New Roman"/>
          <w:sz w:val="24"/>
          <w:szCs w:val="24"/>
          <w:lang w:eastAsia="cs-CZ"/>
        </w:rPr>
        <w:t xml:space="preserve">. Žádný jiný zaměstnanec MŠ není oprávněn převzít dítě, proto musí zákonní zástupci sledovat termíny a časy chystaných akcí a přivádět děti včas. Při vyzvedávání dětí z MŠ musí učitelka vždy vědět, že dítě odchází, zákonný zástupce musí od učitelky dítě opět osobně převzít. </w:t>
      </w:r>
    </w:p>
    <w:p w14:paraId="079D0EA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konání akce, jejíž pořádání není v přímé souvislosti s plněním Školního vzdělávacího programu a je tedy dobrovolná, účast na ní je dána přítomností rodičů či jiného zákonného zástupce, kteří za dítě či žáka plně odpovídají. Pokud se akce zúčastní dítě, které doposud nebylo předáno zákonným zástupcům, odpovídá za jeho bezpečnost učitelka MŠ, která byla dohledem pověřena. Pokud si zákonní zástupci vyzvedli dítě z MŠ a bezprostředně se přesunují na místo konání akce, dítě již není ve škole a škola tedy již nenese odpovědnost za případný úraz z pohledu vyhlášky č. 64/2005 Sb. o evidenci úrazů dětí, žáků a studentů.  </w:t>
      </w:r>
    </w:p>
    <w:p w14:paraId="2F4735DE"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9EA5765"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0E279E0D"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8" w:name="_Toc81294280"/>
      <w:r w:rsidRPr="00FD18EB">
        <w:rPr>
          <w:rFonts w:ascii="Times New Roman" w:eastAsia="MS Gothic" w:hAnsi="Times New Roman" w:cs="Times New Roman"/>
          <w:b/>
          <w:bCs/>
          <w:sz w:val="28"/>
          <w:szCs w:val="28"/>
          <w:lang w:eastAsia="cs-CZ"/>
        </w:rPr>
        <w:t>Bezpečnost dětí při vzdělávání</w:t>
      </w:r>
      <w:bookmarkEnd w:id="18"/>
      <w:r w:rsidRPr="00FD18EB">
        <w:rPr>
          <w:rFonts w:ascii="Times New Roman" w:eastAsia="MS Gothic" w:hAnsi="Times New Roman" w:cs="Times New Roman"/>
          <w:b/>
          <w:bCs/>
          <w:sz w:val="28"/>
          <w:szCs w:val="28"/>
          <w:lang w:eastAsia="cs-CZ"/>
        </w:rPr>
        <w:t xml:space="preserve"> </w:t>
      </w:r>
    </w:p>
    <w:p w14:paraId="20E722D4"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5E2FEB2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Děti jsou povinny dodržovat bezpečnostní pravidla zejména při využívání tělovýchovného nářadí a herních prvků na školní zahradě – PRAVIDLA TŘÍD A </w:t>
      </w:r>
      <w:r w:rsidRPr="00FD18EB">
        <w:rPr>
          <w:rFonts w:ascii="Times New Roman" w:hAnsi="Times New Roman" w:cs="Times New Roman"/>
          <w:sz w:val="24"/>
          <w:szCs w:val="24"/>
          <w:lang w:eastAsia="cs-CZ"/>
        </w:rPr>
        <w:lastRenderedPageBreak/>
        <w:t>ZAHRADY, se kterými jsou seznamovány na začátku školního roku a průběžně upozorňovány.</w:t>
      </w:r>
    </w:p>
    <w:p w14:paraId="6F5CB2E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nesou část odpovědnosti za své dítě i po dobu, kdy je v MŠ:</w:t>
      </w:r>
    </w:p>
    <w:p w14:paraId="5247EDD5" w14:textId="7806508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odpovídají za to, co mají děti v šatních skříňkách, učitelky nejsou povinny kontrolovat obsah skříněk, zda neobsahují nebezpečné věci (ostré předměty, </w:t>
      </w:r>
      <w:r w:rsidR="006D2E6D" w:rsidRPr="00FD18EB">
        <w:rPr>
          <w:rFonts w:ascii="Times New Roman" w:hAnsi="Times New Roman" w:cs="Times New Roman"/>
          <w:sz w:val="24"/>
          <w:szCs w:val="24"/>
          <w:lang w:eastAsia="cs-CZ"/>
        </w:rPr>
        <w:t>léky, peníze</w:t>
      </w:r>
      <w:r w:rsidR="006D2E6D">
        <w:rPr>
          <w:rFonts w:ascii="Times New Roman" w:hAnsi="Times New Roman" w:cs="Times New Roman"/>
          <w:sz w:val="24"/>
          <w:szCs w:val="24"/>
          <w:lang w:eastAsia="cs-CZ"/>
        </w:rPr>
        <w:t>, šperky</w:t>
      </w:r>
      <w:r w:rsidR="0008730F">
        <w:rPr>
          <w:rFonts w:ascii="Times New Roman" w:hAnsi="Times New Roman" w:cs="Times New Roman"/>
          <w:sz w:val="24"/>
          <w:szCs w:val="24"/>
          <w:lang w:eastAsia="cs-CZ"/>
        </w:rPr>
        <w:t xml:space="preserve"> </w:t>
      </w:r>
      <w:r w:rsidRPr="00FD18EB">
        <w:rPr>
          <w:rFonts w:ascii="Times New Roman" w:hAnsi="Times New Roman" w:cs="Times New Roman"/>
          <w:sz w:val="24"/>
          <w:szCs w:val="24"/>
          <w:lang w:eastAsia="cs-CZ"/>
        </w:rPr>
        <w:t>apod.),</w:t>
      </w:r>
    </w:p>
    <w:p w14:paraId="2C7BDAE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plně odpovídají za oblečení a obutí svých dětí a za věci, které si dítě bere s sebou do MŠ (mohou např. zapříčinit úraz dítěte).</w:t>
      </w:r>
    </w:p>
    <w:p w14:paraId="268A61B5" w14:textId="77777777" w:rsidR="00E16F47" w:rsidRPr="00FD18EB" w:rsidRDefault="00E16F47" w:rsidP="00206D93">
      <w:pPr>
        <w:spacing w:after="0" w:line="360" w:lineRule="auto"/>
        <w:jc w:val="both"/>
        <w:rPr>
          <w:rFonts w:ascii="Times New Roman" w:hAnsi="Times New Roman" w:cs="Times New Roman"/>
        </w:rPr>
      </w:pPr>
    </w:p>
    <w:p w14:paraId="25D32BA8" w14:textId="77777777" w:rsidR="00E16F47" w:rsidRPr="00FD18EB" w:rsidRDefault="00E16F47" w:rsidP="00206D93">
      <w:pPr>
        <w:spacing w:after="0" w:line="360" w:lineRule="auto"/>
        <w:jc w:val="both"/>
        <w:rPr>
          <w:rFonts w:ascii="Times New Roman" w:hAnsi="Times New Roman" w:cs="Times New Roman"/>
        </w:rPr>
      </w:pPr>
    </w:p>
    <w:p w14:paraId="313E89C6"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9" w:name="_Toc81294281"/>
      <w:r w:rsidRPr="00FD18EB">
        <w:rPr>
          <w:rFonts w:ascii="Times New Roman" w:eastAsia="MS Gothic" w:hAnsi="Times New Roman" w:cs="Times New Roman"/>
          <w:b/>
          <w:bCs/>
          <w:sz w:val="28"/>
          <w:szCs w:val="28"/>
          <w:lang w:eastAsia="cs-CZ"/>
        </w:rPr>
        <w:t>Účast na akcích pořádaných školou</w:t>
      </w:r>
      <w:bookmarkEnd w:id="19"/>
      <w:r w:rsidRPr="00FD18EB">
        <w:rPr>
          <w:rFonts w:ascii="Times New Roman" w:eastAsia="MS Gothic" w:hAnsi="Times New Roman" w:cs="Times New Roman"/>
          <w:b/>
          <w:bCs/>
          <w:sz w:val="28"/>
          <w:szCs w:val="28"/>
          <w:lang w:eastAsia="cs-CZ"/>
        </w:rPr>
        <w:t xml:space="preserve"> </w:t>
      </w:r>
    </w:p>
    <w:p w14:paraId="47383E2E"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3B64EF7"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průběhu konané akce jsou všichni zúčastnění povinni dodržovat všechny zásady pro zajištění bezpečnosti, zejména:</w:t>
      </w:r>
    </w:p>
    <w:p w14:paraId="140034E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se akce koná na zahradě mateřské školy, jsou zákonní zástupci seznámeni se zákazem použití herních prvků;</w:t>
      </w:r>
    </w:p>
    <w:p w14:paraId="66FAF7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se někomu přihodí úraz, je možnost vyžádání si první pomoci u zaměstnanců MŠ;</w:t>
      </w:r>
    </w:p>
    <w:p w14:paraId="44F1468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pokud se jedná o akci, na které děti plní jednotlivé úkoly, jsou zákonní zástupci a děti seznámeni s požadavky a pravidly; bezpečnost účastníků na stanovištích zajišťuje osoba k tomu určená a všechny zúčastněné osoby jsou povinny respektovat její pokyny; </w:t>
      </w:r>
    </w:p>
    <w:p w14:paraId="772BF119" w14:textId="1E2E52D5" w:rsidR="00E16F47" w:rsidRPr="00FD18EB" w:rsidRDefault="00E16F47" w:rsidP="0008730F">
      <w:pPr>
        <w:spacing w:after="0" w:line="360" w:lineRule="auto"/>
        <w:ind w:left="1800"/>
        <w:jc w:val="both"/>
        <w:rPr>
          <w:rFonts w:ascii="Times New Roman" w:hAnsi="Times New Roman" w:cs="Times New Roman"/>
          <w:sz w:val="24"/>
          <w:szCs w:val="24"/>
          <w:lang w:eastAsia="cs-CZ"/>
        </w:rPr>
      </w:pPr>
    </w:p>
    <w:p w14:paraId="6BCD4B88" w14:textId="77777777" w:rsidR="00E16F47" w:rsidRPr="00FD18EB" w:rsidRDefault="00E16F47" w:rsidP="00206D93">
      <w:pPr>
        <w:spacing w:after="0" w:line="360" w:lineRule="auto"/>
        <w:ind w:left="2160"/>
        <w:jc w:val="both"/>
        <w:rPr>
          <w:rFonts w:ascii="Times New Roman" w:hAnsi="Times New Roman" w:cs="Times New Roman"/>
          <w:sz w:val="24"/>
          <w:szCs w:val="24"/>
          <w:lang w:eastAsia="cs-CZ"/>
        </w:rPr>
      </w:pPr>
    </w:p>
    <w:p w14:paraId="3DD79F8F" w14:textId="77777777" w:rsidR="00E16F47" w:rsidRPr="00FD18EB" w:rsidRDefault="00E16F47" w:rsidP="00206D93">
      <w:pPr>
        <w:spacing w:after="0" w:line="360" w:lineRule="auto"/>
        <w:ind w:left="2160"/>
        <w:jc w:val="both"/>
        <w:rPr>
          <w:rFonts w:ascii="Times New Roman" w:hAnsi="Times New Roman" w:cs="Times New Roman"/>
          <w:sz w:val="24"/>
          <w:szCs w:val="24"/>
          <w:lang w:eastAsia="cs-CZ"/>
        </w:rPr>
      </w:pPr>
    </w:p>
    <w:p w14:paraId="1411143B" w14:textId="77777777" w:rsidR="00E16F47" w:rsidRPr="00FD18EB" w:rsidRDefault="00E16F47" w:rsidP="00206D93">
      <w:pPr>
        <w:keepNext/>
        <w:numPr>
          <w:ilvl w:val="1"/>
          <w:numId w:val="6"/>
        </w:numPr>
        <w:spacing w:before="240" w:after="60" w:line="360" w:lineRule="auto"/>
        <w:outlineLvl w:val="1"/>
        <w:rPr>
          <w:rFonts w:ascii="Times New Roman" w:hAnsi="Times New Roman" w:cs="Times New Roman"/>
          <w:sz w:val="26"/>
          <w:szCs w:val="26"/>
        </w:rPr>
      </w:pPr>
      <w:bookmarkStart w:id="20" w:name="_Toc81294282"/>
      <w:r w:rsidRPr="00FD18EB">
        <w:rPr>
          <w:rFonts w:ascii="Times New Roman" w:eastAsia="MS Gothic" w:hAnsi="Times New Roman" w:cs="Times New Roman"/>
          <w:b/>
          <w:bCs/>
          <w:sz w:val="28"/>
          <w:szCs w:val="28"/>
          <w:lang w:eastAsia="cs-CZ"/>
        </w:rPr>
        <w:t>Ochrana zdraví dětí</w:t>
      </w:r>
      <w:bookmarkEnd w:id="20"/>
    </w:p>
    <w:p w14:paraId="6E41E8C2"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718B45B2" w14:textId="71158543"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školního úrazu je pedagogická pracovnice povinna zajistit prvotní ošetření dítěte. Zákonní zástupci jsou vyrozuměni bezodkladně. Školní úraz je definován jako úraz, který se stal dítěti při výchovně vzdělávací činnosti v prostorách MŠ nebo při akcích konaných MŠ. Informace MŠMT ve věci odpovědnosti (</w:t>
      </w:r>
      <w:r w:rsidR="006D2E6D" w:rsidRPr="00FD18EB">
        <w:rPr>
          <w:rFonts w:ascii="Times New Roman" w:hAnsi="Times New Roman" w:cs="Times New Roman"/>
          <w:sz w:val="24"/>
          <w:szCs w:val="24"/>
          <w:lang w:eastAsia="cs-CZ"/>
        </w:rPr>
        <w:t>č. j.</w:t>
      </w:r>
      <w:r w:rsidRPr="00FD18EB">
        <w:rPr>
          <w:rFonts w:ascii="Times New Roman" w:hAnsi="Times New Roman" w:cs="Times New Roman"/>
          <w:sz w:val="24"/>
          <w:szCs w:val="24"/>
          <w:lang w:eastAsia="cs-CZ"/>
        </w:rPr>
        <w:t xml:space="preserve"> 11037/2007-22, 23 ze dne </w:t>
      </w:r>
      <w:r w:rsidR="006D2E6D" w:rsidRPr="00FD18EB">
        <w:rPr>
          <w:rFonts w:ascii="Times New Roman" w:hAnsi="Times New Roman" w:cs="Times New Roman"/>
          <w:sz w:val="24"/>
          <w:szCs w:val="24"/>
          <w:lang w:eastAsia="cs-CZ"/>
        </w:rPr>
        <w:t>22. 5. 2007</w:t>
      </w:r>
      <w:r w:rsidRPr="00FD18EB">
        <w:rPr>
          <w:rFonts w:ascii="Times New Roman" w:hAnsi="Times New Roman" w:cs="Times New Roman"/>
          <w:sz w:val="24"/>
          <w:szCs w:val="24"/>
          <w:lang w:eastAsia="cs-CZ"/>
        </w:rPr>
        <w:t xml:space="preserve">) je v souladu se stanoviskem pojišťoven a zní: „kdo je povinen </w:t>
      </w:r>
      <w:r w:rsidRPr="00FD18EB">
        <w:rPr>
          <w:rFonts w:ascii="Times New Roman" w:hAnsi="Times New Roman" w:cs="Times New Roman"/>
          <w:sz w:val="24"/>
          <w:szCs w:val="24"/>
          <w:lang w:eastAsia="cs-CZ"/>
        </w:rPr>
        <w:lastRenderedPageBreak/>
        <w:t>vykonávat dohled, zprostí se odpovědnosti, jestliže prokáže, že náležitý dohled nezanedbal“.</w:t>
      </w:r>
    </w:p>
    <w:p w14:paraId="06FDBB2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sz w:val="24"/>
          <w:szCs w:val="24"/>
          <w:lang w:eastAsia="cs-CZ"/>
        </w:rPr>
        <w:t xml:space="preserve">Do MŠ je možné </w:t>
      </w:r>
      <w:r w:rsidRPr="00FD18EB">
        <w:rPr>
          <w:rFonts w:ascii="Times New Roman" w:hAnsi="Times New Roman" w:cs="Times New Roman"/>
          <w:b/>
          <w:bCs/>
          <w:sz w:val="24"/>
          <w:szCs w:val="24"/>
          <w:lang w:eastAsia="cs-CZ"/>
        </w:rPr>
        <w:t xml:space="preserve">přivést dítě pouze zcela zdravé, to je bez známek jakéhokoliv akutního infekčního onemocnění, nebo parazitárního napadení. </w:t>
      </w:r>
    </w:p>
    <w:p w14:paraId="4F02440D"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a) Za akutní infekční onemocnění se považuje: </w:t>
      </w:r>
    </w:p>
    <w:p w14:paraId="24F981F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Virová rýma (tj. průhledná rýma, která intenzivně dítěti vytéká z nosu) a to i bez zvýšené tělesné teploty. </w:t>
      </w:r>
    </w:p>
    <w:p w14:paraId="12FC838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Bakteriální rýma (tj. zabarvená – zelená, žlutá, hnědá rýma, která vytéká dítěti z nosu) a to i bez zvýšené tělesné teploty. </w:t>
      </w:r>
    </w:p>
    <w:p w14:paraId="7C4EA9D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Intenzivní kašel (tj. kašel, který přetrvává i při klidové činnosti dítěte) a to i bez zvýšené tělesné teploty. </w:t>
      </w:r>
    </w:p>
    <w:p w14:paraId="70D7324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Onemocnění, které se vysévá vyrážkou na kůži – plané neštovice, 5. nemoc, 6. nemoc, syndrom ruka-noha-ústa, spála, impetigo. </w:t>
      </w:r>
    </w:p>
    <w:p w14:paraId="0AB0305A" w14:textId="45971ABB"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Průjem a zvracení - a to i 3 dny poté, co již dítě nemá průjem a nezvrací. Školka nemůže dětem podávat dietní stravu, proto dítě, které nemá </w:t>
      </w:r>
      <w:r w:rsidRPr="00FD18EB">
        <w:rPr>
          <w:rFonts w:ascii="Times New Roman" w:hAnsi="Times New Roman" w:cs="Times New Roman"/>
          <w:b/>
          <w:bCs/>
          <w:sz w:val="24"/>
          <w:szCs w:val="24"/>
          <w:lang w:eastAsia="cs-CZ"/>
        </w:rPr>
        <w:t xml:space="preserve">realimentovaný </w:t>
      </w:r>
      <w:r w:rsidR="006D2E6D" w:rsidRPr="00FD18EB">
        <w:rPr>
          <w:rFonts w:ascii="Times New Roman" w:hAnsi="Times New Roman" w:cs="Times New Roman"/>
          <w:b/>
          <w:bCs/>
          <w:sz w:val="24"/>
          <w:szCs w:val="24"/>
          <w:lang w:eastAsia="cs-CZ"/>
        </w:rPr>
        <w:t>trávicí</w:t>
      </w:r>
      <w:r w:rsidRPr="00FD18EB">
        <w:rPr>
          <w:rFonts w:ascii="Times New Roman" w:hAnsi="Times New Roman" w:cs="Times New Roman"/>
          <w:b/>
          <w:bCs/>
          <w:sz w:val="24"/>
          <w:szCs w:val="24"/>
          <w:lang w:eastAsia="cs-CZ"/>
        </w:rPr>
        <w:t xml:space="preserve"> trakt</w:t>
      </w:r>
      <w:r w:rsidRPr="00FD18EB">
        <w:rPr>
          <w:rFonts w:ascii="Times New Roman" w:hAnsi="Times New Roman" w:cs="Times New Roman"/>
          <w:sz w:val="24"/>
          <w:szCs w:val="24"/>
          <w:lang w:eastAsia="cs-CZ"/>
        </w:rPr>
        <w:t xml:space="preserve"> na běžnou stravu nepřijme. </w:t>
      </w:r>
    </w:p>
    <w:p w14:paraId="243B917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Zánět spojivek. </w:t>
      </w:r>
    </w:p>
    <w:p w14:paraId="1C49230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Zvýšená tělesná teplota nebo horečka. </w:t>
      </w:r>
    </w:p>
    <w:p w14:paraId="3CD0B8DA"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b). Za parazitární onemocnění se považuje: </w:t>
      </w:r>
    </w:p>
    <w:p w14:paraId="2E5054B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Pedikulóza (veš dětská). Dítě může MŠ přijmout až tehdy, je-li zcela odvšivené, tedy bez živých vší a hnid. </w:t>
      </w:r>
    </w:p>
    <w:p w14:paraId="5ACEE24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Roup dětský. </w:t>
      </w:r>
    </w:p>
    <w:p w14:paraId="4DCC541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Svrab. </w:t>
      </w:r>
    </w:p>
    <w:p w14:paraId="32C24E45"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má právo </w:t>
      </w:r>
      <w:r w:rsidRPr="00FD18EB">
        <w:rPr>
          <w:rFonts w:ascii="Times New Roman" w:hAnsi="Times New Roman" w:cs="Times New Roman"/>
          <w:b/>
          <w:bCs/>
          <w:sz w:val="24"/>
          <w:szCs w:val="24"/>
          <w:lang w:eastAsia="cs-CZ"/>
        </w:rPr>
        <w:t>ihned a kdykoliv během dne odeslat dítě do domácího léčení, pokud má podezření, že je dítě akutně nemocné nebo má parazitární onemocnění.</w:t>
      </w:r>
      <w:r w:rsidRPr="00FD18EB">
        <w:rPr>
          <w:rFonts w:ascii="Times New Roman" w:hAnsi="Times New Roman" w:cs="Times New Roman"/>
          <w:sz w:val="24"/>
          <w:szCs w:val="24"/>
          <w:lang w:eastAsia="cs-CZ"/>
        </w:rPr>
        <w:t xml:space="preserve"> </w:t>
      </w:r>
    </w:p>
    <w:p w14:paraId="63418016"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MŠ nemá možnost organizačně ani provozně zajistit izolaci nemocného dítěte od kolektivu, proto v případě zjištění příznaku nemoci ihned informuje zákonné zástupce a požaduje bezodkladné vyzvednutí dítěte z MŠ.</w:t>
      </w:r>
    </w:p>
    <w:p w14:paraId="62DBAFB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Chronická onemocnění u dítěte. </w:t>
      </w:r>
    </w:p>
    <w:p w14:paraId="20F11CFB" w14:textId="77777777" w:rsidR="00E16F47" w:rsidRPr="00FD18EB" w:rsidRDefault="00E16F47" w:rsidP="00206D93">
      <w:pPr>
        <w:numPr>
          <w:ilvl w:val="2"/>
          <w:numId w:val="8"/>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sz w:val="24"/>
          <w:szCs w:val="24"/>
          <w:lang w:eastAsia="cs-CZ"/>
        </w:rPr>
        <w:t xml:space="preserve">Pokud má dítě chronické onemocnění, jako je </w:t>
      </w:r>
      <w:r w:rsidRPr="00FD18EB">
        <w:rPr>
          <w:rFonts w:ascii="Times New Roman" w:hAnsi="Times New Roman" w:cs="Times New Roman"/>
          <w:b/>
          <w:bCs/>
          <w:sz w:val="24"/>
          <w:szCs w:val="24"/>
          <w:lang w:eastAsia="cs-CZ"/>
        </w:rPr>
        <w:t xml:space="preserve">alergie a z toho vyplývající alergická rýma, kašel a zánět spojivek, je nutné MŠ předložit potvrzení lékaře specialisty (alergologa), že dítě má zmíněné chronické potíže, jinak bude dítě považováno za nemocné a bude odesláno do domácího léčení. </w:t>
      </w:r>
      <w:r w:rsidRPr="00FD18EB">
        <w:rPr>
          <w:rFonts w:ascii="Times New Roman" w:hAnsi="Times New Roman" w:cs="Times New Roman"/>
          <w:b/>
          <w:bCs/>
          <w:sz w:val="24"/>
          <w:szCs w:val="24"/>
          <w:lang w:eastAsia="cs-CZ"/>
        </w:rPr>
        <w:lastRenderedPageBreak/>
        <w:t>Toto potvrzení musí obsahovat i období, ve kterém se tato alergie vyskytuje.</w:t>
      </w:r>
    </w:p>
    <w:p w14:paraId="5CF19BA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Mezi další chronická onemocnění, která jsou nutná doložit lékařským potvrzením je: </w:t>
      </w:r>
    </w:p>
    <w:p w14:paraId="3BEE3B87" w14:textId="77777777" w:rsidR="00E16F47" w:rsidRPr="00FD18EB" w:rsidRDefault="00E16F47" w:rsidP="00206D93">
      <w:pPr>
        <w:numPr>
          <w:ilvl w:val="3"/>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Epilepsie, </w:t>
      </w:r>
    </w:p>
    <w:p w14:paraId="3D6E714D" w14:textId="1FB12499" w:rsidR="00E16F47" w:rsidRPr="00FD18EB" w:rsidRDefault="00E16F47" w:rsidP="00206D93">
      <w:pPr>
        <w:numPr>
          <w:ilvl w:val="3"/>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Astma </w:t>
      </w:r>
      <w:r w:rsidR="006D2E6D" w:rsidRPr="00FD18EB">
        <w:rPr>
          <w:rFonts w:ascii="Times New Roman" w:hAnsi="Times New Roman" w:cs="Times New Roman"/>
          <w:sz w:val="24"/>
          <w:szCs w:val="24"/>
          <w:lang w:eastAsia="cs-CZ"/>
        </w:rPr>
        <w:t>bronchiole</w:t>
      </w:r>
      <w:r w:rsidRPr="00FD18EB">
        <w:rPr>
          <w:rFonts w:ascii="Times New Roman" w:hAnsi="Times New Roman" w:cs="Times New Roman"/>
          <w:sz w:val="24"/>
          <w:szCs w:val="24"/>
          <w:lang w:eastAsia="cs-CZ"/>
        </w:rPr>
        <w:t xml:space="preserve">. </w:t>
      </w:r>
    </w:p>
    <w:p w14:paraId="50FD66D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Podávání léků a léčivých přípravků dětem v MŠ </w:t>
      </w:r>
    </w:p>
    <w:p w14:paraId="245F5E70" w14:textId="77777777" w:rsidR="00E16F47" w:rsidRPr="00F80631"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Mateřská škola nemá povinnosti dětem v MŠ podávat jakékoliv léky a léčivé </w:t>
      </w:r>
      <w:r w:rsidRPr="00F80631">
        <w:rPr>
          <w:rFonts w:ascii="Times New Roman" w:hAnsi="Times New Roman" w:cs="Times New Roman"/>
          <w:sz w:val="24"/>
          <w:szCs w:val="24"/>
          <w:lang w:eastAsia="cs-CZ"/>
        </w:rPr>
        <w:t xml:space="preserve">přípravky. </w:t>
      </w:r>
    </w:p>
    <w:p w14:paraId="79B6ACBA" w14:textId="329EA463" w:rsidR="00E16F47" w:rsidRPr="00F80631" w:rsidRDefault="00F80631" w:rsidP="00206D93">
      <w:pPr>
        <w:numPr>
          <w:ilvl w:val="2"/>
          <w:numId w:val="8"/>
        </w:numPr>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bCs/>
          <w:sz w:val="24"/>
          <w:szCs w:val="24"/>
          <w:lang w:eastAsia="cs-CZ"/>
        </w:rPr>
        <w:t xml:space="preserve">Pedagog </w:t>
      </w:r>
      <w:r w:rsidR="00E16F47" w:rsidRPr="00F80631">
        <w:rPr>
          <w:rFonts w:ascii="Times New Roman" w:hAnsi="Times New Roman" w:cs="Times New Roman"/>
          <w:sz w:val="24"/>
          <w:szCs w:val="24"/>
          <w:lang w:eastAsia="cs-CZ"/>
        </w:rPr>
        <w:t xml:space="preserve">podle § 2 zákona č. 372/2011 Sb., o zdravotních službách a podmínkách jejich poskytování (zákon o zdravotních službách), ve znění pozdějších předpisů, </w:t>
      </w:r>
      <w:r w:rsidR="00E16F47" w:rsidRPr="00F80631">
        <w:rPr>
          <w:rFonts w:ascii="Times New Roman" w:hAnsi="Times New Roman" w:cs="Times New Roman"/>
          <w:bCs/>
          <w:sz w:val="24"/>
          <w:szCs w:val="24"/>
          <w:lang w:eastAsia="cs-CZ"/>
        </w:rPr>
        <w:t>nemůže podávat léky, protože není zdravotnickým pracovníkem, který má k tomu oprávnění.</w:t>
      </w:r>
      <w:r w:rsidR="00E16F47" w:rsidRPr="00F80631">
        <w:rPr>
          <w:rFonts w:ascii="Times New Roman" w:hAnsi="Times New Roman" w:cs="Times New Roman"/>
          <w:sz w:val="24"/>
          <w:szCs w:val="24"/>
          <w:lang w:eastAsia="cs-CZ"/>
        </w:rPr>
        <w:t xml:space="preserve"> </w:t>
      </w:r>
    </w:p>
    <w:p w14:paraId="700D44B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V případě, že dítě potřebuje</w:t>
      </w:r>
      <w:r w:rsidRPr="00FD18EB">
        <w:rPr>
          <w:rFonts w:ascii="Times New Roman" w:hAnsi="Times New Roman" w:cs="Times New Roman"/>
          <w:sz w:val="24"/>
          <w:szCs w:val="24"/>
          <w:lang w:eastAsia="cs-CZ"/>
        </w:rPr>
        <w:t xml:space="preserv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s pedagogy, kteří souhlasí, že lék v případě neodkladné situace dítěti podají. </w:t>
      </w:r>
    </w:p>
    <w:p w14:paraId="4811348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je povinna, i přes souhlas s podáváním léků, volat v život ohrožujících stavech záchrannou službu. </w:t>
      </w:r>
    </w:p>
    <w:p w14:paraId="571842F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MŠ žádost rodiče o podávání léků zamítne, je rodič povinen zajistit podání léků sám.</w:t>
      </w:r>
    </w:p>
    <w:p w14:paraId="58CD81C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Vyskytne-li se v rodině nebo nejbližším okolí infekční onemocnění, ohlásí to zákonný zástupce učitelce nebo ředitelce školy. Po nemoci infekčního charakteru vyplní zákonní zástupci prohlášení o bezinfekčnosti. Zejména se jedná o:</w:t>
      </w:r>
    </w:p>
    <w:p w14:paraId="5EF881C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Plané neštovice. </w:t>
      </w:r>
    </w:p>
    <w:p w14:paraId="7E97FBB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Spála. </w:t>
      </w:r>
    </w:p>
    <w:p w14:paraId="279FC94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Impetigo. </w:t>
      </w:r>
    </w:p>
    <w:p w14:paraId="37F9C57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Průjem a zvracení. </w:t>
      </w:r>
    </w:p>
    <w:p w14:paraId="04195F2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5. nemoc, 6. nemoc, syndrom ruka-noha-ústa. </w:t>
      </w:r>
    </w:p>
    <w:p w14:paraId="5C64AE8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Zánět spojivek. </w:t>
      </w:r>
    </w:p>
    <w:p w14:paraId="1D88CDA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Pedikulóza (veš dětská). </w:t>
      </w:r>
    </w:p>
    <w:p w14:paraId="2445901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Roupi. </w:t>
      </w:r>
    </w:p>
    <w:p w14:paraId="1BB5FD8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Svrab. </w:t>
      </w:r>
    </w:p>
    <w:p w14:paraId="2FCBF3D8"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 výskytu infekčního onemocnění ve škole (včetně pedikulózy - vši dětské) jsou neprodleně informováni zákonní zástupci daného dítěte i ostatní zákonní zástupci. Při výskytu vší učitelé nemohou dětem hlavy plošně kontrolovat, aby nerozšířili pedikulózu na ostatní děti. Zbavit děti vší je povinností rodičů, nikoli školy a pedagogických pracovníků. Při hromadném výskytu je informován místně příslušný </w:t>
      </w:r>
      <w:r w:rsidRPr="00F80631">
        <w:rPr>
          <w:rFonts w:ascii="Times New Roman" w:hAnsi="Times New Roman" w:cs="Times New Roman"/>
          <w:sz w:val="24"/>
          <w:szCs w:val="24"/>
          <w:lang w:eastAsia="cs-CZ"/>
        </w:rPr>
        <w:t>orgán ochrany veřejného zdraví – krajská hygienická stanice. V případě dětí, které zákonní zástupci přivádějí děti do kolektivu opakovaně neodvšivené, bude informován příslušný orgán sociální péče.</w:t>
      </w:r>
    </w:p>
    <w:p w14:paraId="3E566A1A"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 xml:space="preserve">Na základě informace od rodičů má MŠ </w:t>
      </w:r>
      <w:r w:rsidRPr="00F80631">
        <w:rPr>
          <w:rFonts w:ascii="Times New Roman" w:hAnsi="Times New Roman" w:cs="Times New Roman"/>
          <w:bCs/>
          <w:sz w:val="24"/>
          <w:szCs w:val="24"/>
          <w:lang w:eastAsia="cs-CZ"/>
        </w:rPr>
        <w:t>povinnost informovat ostatní rodiče, že se v MŠ vyskytlo infekční nebo parazitární onemocnění</w:t>
      </w:r>
      <w:r w:rsidRPr="00F80631">
        <w:rPr>
          <w:rFonts w:ascii="Times New Roman" w:hAnsi="Times New Roman" w:cs="Times New Roman"/>
          <w:sz w:val="24"/>
          <w:szCs w:val="24"/>
          <w:lang w:eastAsia="cs-CZ"/>
        </w:rPr>
        <w:t xml:space="preserve">. Oznámení probíhá formou obecného písemného oznámení na viditelném místě, příp. zasláním emailu, že se ve školce vyskytuje konkrétní onemocnění. </w:t>
      </w:r>
    </w:p>
    <w:p w14:paraId="14314FF9"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bCs/>
          <w:sz w:val="24"/>
          <w:szCs w:val="24"/>
          <w:lang w:eastAsia="cs-CZ"/>
        </w:rPr>
        <w:t>MŠ má právo ve smyslu § 35 odst. 1 písm. b) školského zákona</w:t>
      </w:r>
      <w:r w:rsidRPr="00F80631">
        <w:rPr>
          <w:rFonts w:ascii="Times New Roman" w:hAnsi="Times New Roman" w:cs="Times New Roman"/>
          <w:sz w:val="24"/>
          <w:szCs w:val="24"/>
          <w:lang w:eastAsia="cs-CZ"/>
        </w:rPr>
        <w:t xml:space="preserve">. „vyloučit“ dítě ze vzdělávání v případě onemocnění, přičemž při závažném a opakovaném porušování těchto ustanovení rodičem může MŠ </w:t>
      </w:r>
      <w:r w:rsidRPr="00F80631">
        <w:rPr>
          <w:rFonts w:ascii="Times New Roman" w:hAnsi="Times New Roman" w:cs="Times New Roman"/>
          <w:bCs/>
          <w:sz w:val="24"/>
          <w:szCs w:val="24"/>
          <w:lang w:eastAsia="cs-CZ"/>
        </w:rPr>
        <w:t>ukončit předškolní vzdělávání dítěte.</w:t>
      </w:r>
      <w:r w:rsidRPr="00F80631">
        <w:rPr>
          <w:rFonts w:ascii="Times New Roman" w:hAnsi="Times New Roman" w:cs="Times New Roman"/>
          <w:sz w:val="24"/>
          <w:szCs w:val="24"/>
          <w:lang w:eastAsia="cs-CZ"/>
        </w:rPr>
        <w:t xml:space="preserve"> </w:t>
      </w:r>
    </w:p>
    <w:p w14:paraId="42D5C5D8"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Na začátku školního roku a vždy po nepřítomnosti dítěte v MŠ delší než 1 měsíc vyplní zákonní zástupci písemné prohlášení o bezinfekčnosti dítěte.</w:t>
      </w:r>
    </w:p>
    <w:p w14:paraId="1E13C6C3"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 xml:space="preserve">Na začátku školního roku zákonní zástupci na formuláři „Osobní list“ oznámí své telefonní číslo do zaměstnání nebo udají osobu, na kterou se může učitelka obrátit v případě náhlého onemocnění dítěte v průběhu jeho pobytu v MŠ. Případné změny telefonních čísel zákonný zástupce neprodleně oznámí MŠ. </w:t>
      </w:r>
    </w:p>
    <w:p w14:paraId="77BCF1C4"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Zákonní zástupci jsou povinni informovat učitelku o jakýchkoli skutečnostech, které se týkají zdravotního stavu dítěte a které se udály i mimo MŠ (mdloby, nevolnost, úraz…).</w:t>
      </w:r>
    </w:p>
    <w:p w14:paraId="2693DE9F" w14:textId="55C4B388" w:rsidR="00E16F47" w:rsidRPr="00F80631" w:rsidRDefault="00E16F47" w:rsidP="003744BE">
      <w:pPr>
        <w:spacing w:after="0" w:line="360" w:lineRule="auto"/>
        <w:ind w:left="1440"/>
        <w:jc w:val="both"/>
        <w:rPr>
          <w:rFonts w:ascii="Times New Roman" w:hAnsi="Times New Roman" w:cs="Times New Roman"/>
          <w:sz w:val="24"/>
          <w:szCs w:val="24"/>
          <w:lang w:eastAsia="cs-CZ"/>
        </w:rPr>
      </w:pPr>
    </w:p>
    <w:p w14:paraId="11D03B54" w14:textId="77777777" w:rsidR="00E16F47" w:rsidRPr="00F80631"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Jednou týdně si zákonní zástupci odnáší na vyprání pyžamo i ostatní oblečení.</w:t>
      </w:r>
    </w:p>
    <w:p w14:paraId="7C80B684" w14:textId="7E1D1FB9"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80631">
        <w:rPr>
          <w:rFonts w:ascii="Times New Roman" w:hAnsi="Times New Roman" w:cs="Times New Roman"/>
          <w:sz w:val="24"/>
          <w:szCs w:val="24"/>
          <w:lang w:eastAsia="cs-CZ"/>
        </w:rPr>
        <w:t>MŠ zajišťuj</w:t>
      </w:r>
      <w:r w:rsidR="003744BE" w:rsidRPr="00F80631">
        <w:rPr>
          <w:rFonts w:ascii="Times New Roman" w:hAnsi="Times New Roman" w:cs="Times New Roman"/>
          <w:sz w:val="24"/>
          <w:szCs w:val="24"/>
          <w:lang w:eastAsia="cs-CZ"/>
        </w:rPr>
        <w:t>e výměnu lůžkovin,</w:t>
      </w:r>
      <w:r w:rsidRPr="00F80631">
        <w:rPr>
          <w:rFonts w:ascii="Times New Roman" w:hAnsi="Times New Roman" w:cs="Times New Roman"/>
          <w:sz w:val="24"/>
          <w:szCs w:val="24"/>
          <w:lang w:eastAsia="cs-CZ"/>
        </w:rPr>
        <w:t xml:space="preserve"> výměnu ručníků a čištění hřebenů týdně, v případě </w:t>
      </w:r>
      <w:r w:rsidRPr="00FD18EB">
        <w:rPr>
          <w:rFonts w:ascii="Times New Roman" w:hAnsi="Times New Roman" w:cs="Times New Roman"/>
          <w:sz w:val="24"/>
          <w:szCs w:val="24"/>
          <w:lang w:eastAsia="cs-CZ"/>
        </w:rPr>
        <w:t>potřeby i častěji.</w:t>
      </w:r>
    </w:p>
    <w:p w14:paraId="70E6DE36"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21" w:name="_Toc81294283"/>
      <w:r w:rsidRPr="00FD18EB">
        <w:rPr>
          <w:rFonts w:ascii="Times New Roman" w:eastAsia="MS Gothic" w:hAnsi="Times New Roman" w:cs="Times New Roman"/>
          <w:b/>
          <w:bCs/>
          <w:sz w:val="28"/>
          <w:szCs w:val="28"/>
          <w:lang w:eastAsia="cs-CZ"/>
        </w:rPr>
        <w:t>Zabezpečení prostor školy proti vstupu cizích osob</w:t>
      </w:r>
      <w:bookmarkEnd w:id="21"/>
    </w:p>
    <w:p w14:paraId="63E7ABF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9BDD1D1" w14:textId="3AC2F87C"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MŠ je po celou dobu svého provozu uzavřena. Zákonní zástupci si otevírají </w:t>
      </w:r>
      <w:r w:rsidR="003744BE">
        <w:rPr>
          <w:rFonts w:ascii="Times New Roman" w:hAnsi="Times New Roman" w:cs="Times New Roman"/>
          <w:sz w:val="24"/>
          <w:szCs w:val="24"/>
          <w:lang w:eastAsia="cs-CZ"/>
        </w:rPr>
        <w:t xml:space="preserve">po zazvonění a otevření bzučákem a nezavírají </w:t>
      </w:r>
      <w:r w:rsidR="006D2E6D">
        <w:rPr>
          <w:rFonts w:ascii="Times New Roman" w:hAnsi="Times New Roman" w:cs="Times New Roman"/>
          <w:sz w:val="24"/>
          <w:szCs w:val="24"/>
          <w:lang w:eastAsia="cs-CZ"/>
        </w:rPr>
        <w:t>samy</w:t>
      </w:r>
      <w:r w:rsidR="003744BE">
        <w:rPr>
          <w:rFonts w:ascii="Times New Roman" w:hAnsi="Times New Roman" w:cs="Times New Roman"/>
          <w:sz w:val="24"/>
          <w:szCs w:val="24"/>
          <w:lang w:eastAsia="cs-CZ"/>
        </w:rPr>
        <w:t xml:space="preserve"> dveře – brano zavírá samo. Může pak dojít k </w:t>
      </w:r>
      <w:r w:rsidR="006D2E6D">
        <w:rPr>
          <w:rFonts w:ascii="Times New Roman" w:hAnsi="Times New Roman" w:cs="Times New Roman"/>
          <w:sz w:val="24"/>
          <w:szCs w:val="24"/>
          <w:lang w:eastAsia="cs-CZ"/>
        </w:rPr>
        <w:t>situaci, že</w:t>
      </w:r>
      <w:r w:rsidR="003744BE">
        <w:rPr>
          <w:rFonts w:ascii="Times New Roman" w:hAnsi="Times New Roman" w:cs="Times New Roman"/>
          <w:sz w:val="24"/>
          <w:szCs w:val="24"/>
          <w:lang w:eastAsia="cs-CZ"/>
        </w:rPr>
        <w:t xml:space="preserve"> se dveře </w:t>
      </w:r>
      <w:r w:rsidR="00926BE0">
        <w:rPr>
          <w:rFonts w:ascii="Times New Roman" w:hAnsi="Times New Roman" w:cs="Times New Roman"/>
          <w:sz w:val="24"/>
          <w:szCs w:val="24"/>
          <w:lang w:eastAsia="cs-CZ"/>
        </w:rPr>
        <w:t>nedoklepnou</w:t>
      </w:r>
      <w:r w:rsidR="003744BE">
        <w:rPr>
          <w:rFonts w:ascii="Times New Roman" w:hAnsi="Times New Roman" w:cs="Times New Roman"/>
          <w:sz w:val="24"/>
          <w:szCs w:val="24"/>
          <w:lang w:eastAsia="cs-CZ"/>
        </w:rPr>
        <w:t xml:space="preserve">.  </w:t>
      </w:r>
    </w:p>
    <w:p w14:paraId="12270EA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Ovládání kódovacího zařízení přísluší jen zákonným zástupcům a zmocněncům, proto je umístěno ve výši, kam děti navštěvující MŠ nedosáhnou. Je nepřípustné zvedat děti a nechat je kódování ovládat! Znamená porušení školního řádu.</w:t>
      </w:r>
    </w:p>
    <w:p w14:paraId="7F69DA55" w14:textId="57412729" w:rsidR="00E16F47" w:rsidRPr="00FD18EB" w:rsidRDefault="00B6712F"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Vstup do budovy školy mají pouze zákonní zástupci dítěte, </w:t>
      </w:r>
      <w:r w:rsidR="006D2E6D">
        <w:rPr>
          <w:rFonts w:ascii="Times New Roman" w:hAnsi="Times New Roman" w:cs="Times New Roman"/>
          <w:sz w:val="24"/>
          <w:szCs w:val="24"/>
          <w:lang w:eastAsia="cs-CZ"/>
        </w:rPr>
        <w:t>zmocněnci</w:t>
      </w:r>
      <w:r>
        <w:rPr>
          <w:rFonts w:ascii="Times New Roman" w:hAnsi="Times New Roman" w:cs="Times New Roman"/>
          <w:sz w:val="24"/>
          <w:szCs w:val="24"/>
          <w:lang w:eastAsia="cs-CZ"/>
        </w:rPr>
        <w:t xml:space="preserve">, kteří vedou dítě nebo jej vyzvedávají dle dokladu </w:t>
      </w:r>
      <w:r w:rsidR="006D2E6D">
        <w:rPr>
          <w:rFonts w:ascii="Times New Roman" w:hAnsi="Times New Roman" w:cs="Times New Roman"/>
          <w:sz w:val="24"/>
          <w:szCs w:val="24"/>
          <w:lang w:eastAsia="cs-CZ"/>
        </w:rPr>
        <w:t>Zmocnění.</w:t>
      </w:r>
      <w:r w:rsidR="006D2E6D" w:rsidRPr="00FD18EB">
        <w:rPr>
          <w:rFonts w:ascii="Times New Roman" w:hAnsi="Times New Roman" w:cs="Times New Roman"/>
          <w:b/>
          <w:bCs/>
          <w:sz w:val="24"/>
          <w:szCs w:val="24"/>
          <w:lang w:eastAsia="cs-CZ"/>
        </w:rPr>
        <w:t xml:space="preserve"> V</w:t>
      </w:r>
      <w:r w:rsidR="00E16F47" w:rsidRPr="00FD18EB">
        <w:rPr>
          <w:rFonts w:ascii="Times New Roman" w:hAnsi="Times New Roman" w:cs="Times New Roman"/>
          <w:b/>
          <w:bCs/>
          <w:sz w:val="24"/>
          <w:szCs w:val="24"/>
          <w:lang w:eastAsia="cs-CZ"/>
        </w:rPr>
        <w:t xml:space="preserve"> žádném případě nevpouští do MŠ cizí osoby! </w:t>
      </w:r>
    </w:p>
    <w:p w14:paraId="1AE9DB87" w14:textId="77777777" w:rsidR="00E16F47"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Cizí osoby mohou vstoupit do MŠ až po ověření účelu jejich návštěvy, popřípadě s doprovodem zaměstnance MŠ.</w:t>
      </w:r>
    </w:p>
    <w:p w14:paraId="0B1543F5" w14:textId="78FA3A9D" w:rsidR="00F80631" w:rsidRPr="00FD18EB" w:rsidRDefault="00F80631"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Každá cizí osoba se zapíše do Deníku návštěv.</w:t>
      </w:r>
    </w:p>
    <w:p w14:paraId="18978C35" w14:textId="77777777" w:rsidR="00E16F47" w:rsidRPr="00FD18EB" w:rsidRDefault="00E16F47" w:rsidP="00F147DB">
      <w:pPr>
        <w:tabs>
          <w:tab w:val="num" w:pos="1386"/>
        </w:tabs>
        <w:spacing w:after="0" w:line="360" w:lineRule="auto"/>
        <w:jc w:val="both"/>
        <w:rPr>
          <w:rFonts w:ascii="Times New Roman" w:hAnsi="Times New Roman" w:cs="Times New Roman"/>
          <w:sz w:val="24"/>
          <w:szCs w:val="24"/>
          <w:lang w:eastAsia="cs-CZ"/>
        </w:rPr>
      </w:pPr>
    </w:p>
    <w:p w14:paraId="08EA8FA5" w14:textId="77777777" w:rsidR="00E16F47" w:rsidRPr="00FD18EB" w:rsidRDefault="00E16F47" w:rsidP="00F147DB">
      <w:pPr>
        <w:tabs>
          <w:tab w:val="num" w:pos="1386"/>
        </w:tabs>
        <w:spacing w:after="0" w:line="360" w:lineRule="auto"/>
        <w:jc w:val="both"/>
        <w:rPr>
          <w:rFonts w:ascii="Times New Roman" w:hAnsi="Times New Roman" w:cs="Times New Roman"/>
          <w:sz w:val="24"/>
          <w:szCs w:val="24"/>
          <w:lang w:eastAsia="cs-CZ"/>
        </w:rPr>
      </w:pPr>
    </w:p>
    <w:p w14:paraId="29955DDF"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22" w:name="_Toc81294284"/>
      <w:r w:rsidRPr="00FD18EB">
        <w:rPr>
          <w:rFonts w:ascii="Times New Roman" w:eastAsia="MS Gothic" w:hAnsi="Times New Roman" w:cs="Times New Roman"/>
          <w:b/>
          <w:bCs/>
          <w:sz w:val="28"/>
          <w:szCs w:val="28"/>
          <w:lang w:eastAsia="cs-CZ"/>
        </w:rPr>
        <w:t>Prevence sociálně patologických jevů, prevence a řešení šikany v MŠ</w:t>
      </w:r>
      <w:bookmarkEnd w:id="22"/>
      <w:r w:rsidRPr="00FD18EB">
        <w:rPr>
          <w:rFonts w:ascii="Times New Roman" w:eastAsia="MS Gothic" w:hAnsi="Times New Roman" w:cs="Times New Roman"/>
          <w:b/>
          <w:bCs/>
          <w:sz w:val="28"/>
          <w:szCs w:val="28"/>
          <w:lang w:eastAsia="cs-CZ"/>
        </w:rPr>
        <w:t xml:space="preserve"> </w:t>
      </w:r>
    </w:p>
    <w:p w14:paraId="623EFEF0"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5C72F9B"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Učitelky vytváří ve svých třídách klidné, vstřícné a přátelské prostředí, učí děti navazovat kamarádské vztahy na základě rovnosti.</w:t>
      </w:r>
    </w:p>
    <w:p w14:paraId="657A0ECB"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Pomocí pohádek a příběhů včleňovaných do třídních programů jsou děti seznamovány s nebezpečím např. drogové závislosti, herní (počítač) závislosti, s vandalismem.</w:t>
      </w:r>
    </w:p>
    <w:p w14:paraId="16967883"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Pedagogičtí pracovníci dbají, aby etická a právní výchova, výchova ke zdravému životnímu stylu a preventivní výchova byla vyučována v souladu se školním vzdělávacím programem.</w:t>
      </w:r>
    </w:p>
    <w:p w14:paraId="2599E93F"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Pedagogičtí pracovníci jsou povinni v souladu s pracovním řádem vykonávat kvalitní pedagogickou práci během celého dne pobytu ve škole a snaží se všímat si a předcházet možným projevům, které by mohly vést až k sociálně patologickým jevům. </w:t>
      </w:r>
    </w:p>
    <w:p w14:paraId="1C95DD7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Všichni pedagogičtí pracovníci průběžně sledují konkrétní podmínky a situaci ve škole z hlediska výskytu sociálně patologických jevů, uplatňují různé formy a metody umožňující včasné zachycení ohrožených dětí.</w:t>
      </w:r>
    </w:p>
    <w:p w14:paraId="3C5D23C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Ředitelka školy zajišťuje spolupráci s rodiči v oblasti prevence, informuje je o preventivním programu školy a dalších aktivitách a spolupracuje s dalšími institucemi na sociálně právní ochranu dětí a mládeže.</w:t>
      </w:r>
    </w:p>
    <w:p w14:paraId="5C332A9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Případné projevy šikanování mezi dětmi jsou v prostorách školy a při školních akcích sledovány, přísně zakázány a jsou považovány za hrubý přestupek proti řádu školy.</w:t>
      </w:r>
    </w:p>
    <w:p w14:paraId="31F5C8C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že v MŠ vyvstane problém ve vztazích mezi dětmi, který by mohl být hodnocen jako šikana, jsou uplatněny následující postupy: </w:t>
      </w:r>
    </w:p>
    <w:p w14:paraId="3D23958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rozhovor s dítětem, které ubližuje (agresor);</w:t>
      </w:r>
    </w:p>
    <w:p w14:paraId="192BB70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zavedení ochranného režimu dítěti, kterému je ubližováno (oběť);</w:t>
      </w:r>
    </w:p>
    <w:p w14:paraId="3D196BB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práce se skupinou – preventivní program, v němž děti získávají žádoucí vzory chování a současně se mohou „dotknout“ pocitů toho, komu je ubližováno;</w:t>
      </w:r>
    </w:p>
    <w:p w14:paraId="13466C6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rozhovor s rodiči dítěte, které má obtíže s dodržováním pravidel a limitů.</w:t>
      </w:r>
    </w:p>
    <w:p w14:paraId="0FBA71B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MŠ platí přísný zákaz vnášení věcí a látek ohrožujících bezpečnost a zdraví (zbraně, omamné látky, alkohol). V celém areálu MŠ je zakázáno kouření a požívaní alkoholických nápojů. </w:t>
      </w:r>
    </w:p>
    <w:p w14:paraId="7EA9EE7E"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582F56A0"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23" w:name="_Toc81294285"/>
      <w:r w:rsidRPr="00FD18EB">
        <w:rPr>
          <w:rFonts w:ascii="Times New Roman" w:eastAsia="MS Gothic" w:hAnsi="Times New Roman" w:cs="Times New Roman"/>
          <w:b/>
          <w:bCs/>
          <w:kern w:val="32"/>
          <w:sz w:val="32"/>
          <w:szCs w:val="32"/>
          <w:lang w:eastAsia="cs-CZ"/>
        </w:rPr>
        <w:lastRenderedPageBreak/>
        <w:t>Podmínky zacházení s majetkem školy ze strany dětí</w:t>
      </w:r>
      <w:bookmarkEnd w:id="23"/>
    </w:p>
    <w:p w14:paraId="2B1B25E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B89A000"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 zacházení s hračkami, materiály a chování v herních koutech jsou dohodnutá pravidla (např. počet dětí v jednotlivých herních koutech, půjčování hraček atd.) a děti jsou povinny je dodržovat.</w:t>
      </w:r>
    </w:p>
    <w:p w14:paraId="79CC09B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 šetrnému zacházení s materiály a zdroji jsou děti vedeny v rámci rozvoje kompetencí (např. šetření vodou, papírem, třídění odpadů…).</w:t>
      </w:r>
    </w:p>
    <w:p w14:paraId="239DE35D"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poškození majetku školy v důsledku nedodržení pravidel jsou děti vedeny k řešení (pokreslené stěny, drobné poškození hraček apod.). Pokud nezvládnou vyřešit situaci samy, či s pomocí zaměstnanců školy, je nutná spoluúčast zákonných zástupců.</w:t>
      </w:r>
    </w:p>
    <w:p w14:paraId="7B2822A6"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poškození majetku školy většího rozsahu (rozbité okno, umyvadlo, šatní skříňka atd.) podílí se na řešení zákonní zástupci vždy.</w:t>
      </w:r>
    </w:p>
    <w:p w14:paraId="4DC63F87"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497FF662"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24" w:name="_Toc81294286"/>
      <w:r w:rsidRPr="00FD18EB">
        <w:rPr>
          <w:rFonts w:ascii="Times New Roman" w:eastAsia="MS Gothic" w:hAnsi="Times New Roman" w:cs="Times New Roman"/>
          <w:b/>
          <w:bCs/>
          <w:kern w:val="32"/>
          <w:sz w:val="32"/>
          <w:szCs w:val="32"/>
          <w:lang w:eastAsia="cs-CZ"/>
        </w:rPr>
        <w:lastRenderedPageBreak/>
        <w:t>Pravidla pro hodnocení výsledků vzdělávání</w:t>
      </w:r>
      <w:bookmarkEnd w:id="24"/>
    </w:p>
    <w:p w14:paraId="4D1BED5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36DC18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Výsledky vzdělávání – tzn. kompetence, které byly u dětí rozvinuty, jsou hodnoceny na základě ukazatelů dosaženého vzdělávání. Ukazatele jsou součástí tabulek Kurikula podpory zdraví v MŠ vztahujícím se k dílčím cílům podporujícím rozvoj jednotlivých kompetencí.</w:t>
      </w:r>
    </w:p>
    <w:p w14:paraId="64A55EF5" w14:textId="13AE4569" w:rsidR="00E16F47"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Rozvoj kompetencí u jednotlivých dětí je veden v je</w:t>
      </w:r>
      <w:r w:rsidR="00253239">
        <w:rPr>
          <w:rFonts w:ascii="Times New Roman" w:hAnsi="Times New Roman" w:cs="Times New Roman"/>
          <w:sz w:val="24"/>
          <w:szCs w:val="24"/>
          <w:lang w:eastAsia="cs-CZ"/>
        </w:rPr>
        <w:t>jich záznamech a tzv. Portfolium dítěte-</w:t>
      </w:r>
      <w:r w:rsidRPr="00FD18EB">
        <w:rPr>
          <w:rFonts w:ascii="Times New Roman" w:hAnsi="Times New Roman" w:cs="Times New Roman"/>
          <w:sz w:val="24"/>
          <w:szCs w:val="24"/>
          <w:lang w:eastAsia="cs-CZ"/>
        </w:rPr>
        <w:t xml:space="preserve"> zákonní zástupci mají právo nahlížet do složky svého dítěte. </w:t>
      </w:r>
    </w:p>
    <w:p w14:paraId="1FA97F80" w14:textId="1469AB0D" w:rsidR="00253239" w:rsidRPr="00FD18EB" w:rsidRDefault="00253239"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Mateřská škola od září 2025 bude používat diagnostiku Isophi.</w:t>
      </w:r>
    </w:p>
    <w:p w14:paraId="3738C8D4"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Každé dítě, které začíná MŠ navštěvovat, by mělo dle svých vývojových možností zvládat:</w:t>
      </w:r>
    </w:p>
    <w:p w14:paraId="187D2F1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samostatně chodit – nepoužívat kočárek,</w:t>
      </w:r>
    </w:p>
    <w:p w14:paraId="1584DA3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umět držet lžíci a jíst samo,</w:t>
      </w:r>
    </w:p>
    <w:p w14:paraId="24B4BE7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pít z hrníčku a sklenice,</w:t>
      </w:r>
    </w:p>
    <w:p w14:paraId="44FC659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samostatně používat WC (nikoli nočník), nenosit plíny,</w:t>
      </w:r>
    </w:p>
    <w:p w14:paraId="21D29485"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umývat se,</w:t>
      </w:r>
    </w:p>
    <w:p w14:paraId="2698886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smrkat,</w:t>
      </w:r>
    </w:p>
    <w:p w14:paraId="44B5F2A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nepoužívat dudlík,</w:t>
      </w:r>
    </w:p>
    <w:p w14:paraId="132B71C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snažit se samo oblékat a obouvat.</w:t>
      </w:r>
    </w:p>
    <w:p w14:paraId="04B78E3F" w14:textId="77777777" w:rsidR="00E16F47" w:rsidRPr="00FD18EB" w:rsidRDefault="00E16F47" w:rsidP="00841A84">
      <w:pPr>
        <w:spacing w:after="0" w:line="360" w:lineRule="auto"/>
        <w:ind w:left="1800"/>
        <w:jc w:val="both"/>
        <w:rPr>
          <w:rFonts w:ascii="Times New Roman" w:hAnsi="Times New Roman" w:cs="Times New Roman"/>
          <w:sz w:val="24"/>
          <w:szCs w:val="24"/>
          <w:lang w:eastAsia="cs-CZ"/>
        </w:rPr>
      </w:pPr>
    </w:p>
    <w:p w14:paraId="10D8C2E8" w14:textId="77777777" w:rsidR="00E16F47" w:rsidRPr="00FD18EB" w:rsidRDefault="00E16F47" w:rsidP="00841A84">
      <w:pPr>
        <w:spacing w:after="0" w:line="360" w:lineRule="auto"/>
        <w:ind w:left="1800"/>
        <w:jc w:val="both"/>
        <w:rPr>
          <w:rFonts w:ascii="Times New Roman" w:hAnsi="Times New Roman" w:cs="Times New Roman"/>
          <w:sz w:val="24"/>
          <w:szCs w:val="24"/>
          <w:lang w:eastAsia="cs-CZ"/>
        </w:rPr>
      </w:pPr>
    </w:p>
    <w:p w14:paraId="66BA04B6" w14:textId="77777777" w:rsidR="00E16F47" w:rsidRPr="00FD18EB" w:rsidRDefault="00E16F47" w:rsidP="00841A84">
      <w:pPr>
        <w:keepNext/>
        <w:numPr>
          <w:ilvl w:val="1"/>
          <w:numId w:val="10"/>
        </w:numPr>
        <w:spacing w:before="240" w:after="60" w:line="360" w:lineRule="auto"/>
        <w:outlineLvl w:val="1"/>
        <w:rPr>
          <w:rFonts w:ascii="Times New Roman" w:eastAsia="MS Gothic" w:hAnsi="Times New Roman" w:cs="Times New Roman"/>
          <w:b/>
          <w:bCs/>
          <w:sz w:val="28"/>
          <w:szCs w:val="28"/>
          <w:lang w:eastAsia="cs-CZ"/>
        </w:rPr>
      </w:pPr>
      <w:bookmarkStart w:id="25" w:name="_Toc81294287"/>
      <w:r w:rsidRPr="00FD18EB">
        <w:rPr>
          <w:rFonts w:ascii="Times New Roman" w:eastAsia="MS Gothic" w:hAnsi="Times New Roman" w:cs="Times New Roman"/>
          <w:b/>
          <w:bCs/>
          <w:sz w:val="28"/>
          <w:szCs w:val="28"/>
          <w:lang w:eastAsia="cs-CZ"/>
        </w:rPr>
        <w:t>Ověřování dovedností dítěte v režimu Individuálního vzdělávání</w:t>
      </w:r>
      <w:bookmarkEnd w:id="25"/>
    </w:p>
    <w:p w14:paraId="0953B06F" w14:textId="05F86A45"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Mateřská škola ověřuje, jak si dítě osvojuje očekávané výstupy (schopnosti a dovednosti) v doporučených oblastech. Ověření proběhne první pondělí v měsíci prosinci a červnu. Zákonný zástupce se musí ve stanoveném termínu s dítětem k ověření znalostí dostavit. Pokud se tak </w:t>
      </w:r>
      <w:r w:rsidR="006D2E6D" w:rsidRPr="00FD18EB">
        <w:rPr>
          <w:rFonts w:ascii="Times New Roman" w:hAnsi="Times New Roman" w:cs="Times New Roman"/>
          <w:sz w:val="24"/>
          <w:szCs w:val="24"/>
          <w:lang w:eastAsia="cs-CZ"/>
        </w:rPr>
        <w:t>nestane, dohodne</w:t>
      </w:r>
      <w:r w:rsidRPr="00FD18EB">
        <w:rPr>
          <w:rFonts w:ascii="Times New Roman" w:hAnsi="Times New Roman" w:cs="Times New Roman"/>
          <w:sz w:val="24"/>
          <w:szCs w:val="24"/>
          <w:lang w:eastAsia="cs-CZ"/>
        </w:rPr>
        <w:t xml:space="preserve"> s ředitelkou školy náhradní termín v nejbližší možné době. Ředitelka MŠ oprávněna ukončit individuální vzdělávání dítěte v případě nedodržení pravidel ze strany zákonných zástupců. Dítě pak musí neprodleně zahájit pravidelnou denní docházku do mateřské školy, ve které je zapsáno a to i v případě, že se rodič odvolá. Pokud bylo individuální vzdělávání ze strany ředitelky mateřské školy ukončeno, není již možné dítě opětovně individuálně vzdělávat.</w:t>
      </w:r>
    </w:p>
    <w:p w14:paraId="6AA43E8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Způsob ověřování dovedností individuálně vzdělávaného dítěte: </w:t>
      </w:r>
    </w:p>
    <w:p w14:paraId="39FFC7B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zákonný zástupce s sebou přinese portfolio dítěte (doklady o tom, jak s dítětem pracuje - např. pracovní listy, fotografie, výrobky),  </w:t>
      </w:r>
    </w:p>
    <w:p w14:paraId="249C947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stráví s ostatními dětmi a třídní učitelkou celé dopoledne v MŠ - při hře, rozhovoru a ostatních činnostech (spontánních i řízených) proběhne ověření jeho znalostí a dovedností.</w:t>
      </w:r>
    </w:p>
    <w:sectPr w:rsidR="00E16F47" w:rsidRPr="00FD18EB" w:rsidSect="001738B4">
      <w:footerReference w:type="default" r:id="rId13"/>
      <w:pgSz w:w="11906" w:h="16838"/>
      <w:pgMar w:top="1417" w:right="1080" w:bottom="1417"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F3B3" w14:textId="77777777" w:rsidR="00A16B88" w:rsidRDefault="00A16B88" w:rsidP="002C7742">
      <w:pPr>
        <w:spacing w:after="0" w:line="240" w:lineRule="auto"/>
      </w:pPr>
      <w:r>
        <w:separator/>
      </w:r>
    </w:p>
  </w:endnote>
  <w:endnote w:type="continuationSeparator" w:id="0">
    <w:p w14:paraId="1A390D60" w14:textId="77777777" w:rsidR="00A16B88" w:rsidRDefault="00A16B88" w:rsidP="002C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B9A1" w14:textId="77777777" w:rsidR="003744BE" w:rsidRDefault="003744BE" w:rsidP="00163C1C">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416E0">
      <w:rPr>
        <w:rStyle w:val="slostrnky"/>
        <w:noProof/>
      </w:rPr>
      <w:t>16</w:t>
    </w:r>
    <w:r>
      <w:rPr>
        <w:rStyle w:val="slostrnky"/>
      </w:rPr>
      <w:fldChar w:fldCharType="end"/>
    </w:r>
  </w:p>
  <w:p w14:paraId="10364CA1" w14:textId="77777777" w:rsidR="003744BE" w:rsidRDefault="003744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D43D" w14:textId="77777777" w:rsidR="00A16B88" w:rsidRDefault="00A16B88" w:rsidP="002C7742">
      <w:pPr>
        <w:spacing w:after="0" w:line="240" w:lineRule="auto"/>
      </w:pPr>
      <w:r>
        <w:separator/>
      </w:r>
    </w:p>
  </w:footnote>
  <w:footnote w:type="continuationSeparator" w:id="0">
    <w:p w14:paraId="35FBB76D" w14:textId="77777777" w:rsidR="00A16B88" w:rsidRDefault="00A16B88" w:rsidP="002C7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DAF"/>
    <w:multiLevelType w:val="multilevel"/>
    <w:tmpl w:val="A7B0A550"/>
    <w:lvl w:ilvl="0">
      <w:start w:val="1"/>
      <w:numFmt w:val="decimal"/>
      <w:lvlText w:val="%1"/>
      <w:lvlJc w:val="left"/>
      <w:pPr>
        <w:ind w:left="432" w:hanging="432"/>
      </w:pPr>
      <w:rPr>
        <w:rFonts w:ascii="Times New Roman" w:hAnsi="Times New Roman" w:cs="Times New Roman"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E84601"/>
    <w:multiLevelType w:val="multilevel"/>
    <w:tmpl w:val="7D2A1464"/>
    <w:lvl w:ilvl="0">
      <w:start w:val="1"/>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bCs/>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2404C7A"/>
    <w:multiLevelType w:val="hybridMultilevel"/>
    <w:tmpl w:val="2CE6EB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nsid w:val="1F441832"/>
    <w:multiLevelType w:val="multilevel"/>
    <w:tmpl w:val="97365A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b/>
        <w:bCs/>
        <w:i w:val="0"/>
        <w:iCs w:val="0"/>
      </w:rPr>
    </w:lvl>
    <w:lvl w:ilvl="2">
      <w:start w:val="4"/>
      <w:numFmt w:val="decimal"/>
      <w:lvlText w:val="%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95F5F71"/>
    <w:multiLevelType w:val="hybridMultilevel"/>
    <w:tmpl w:val="EDB83EC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
    <w:nsid w:val="2C95151F"/>
    <w:multiLevelType w:val="multilevel"/>
    <w:tmpl w:val="2390CA12"/>
    <w:lvl w:ilvl="0">
      <w:start w:val="1"/>
      <w:numFmt w:val="decimal"/>
      <w:lvlText w:val="%1."/>
      <w:lvlJc w:val="left"/>
      <w:pPr>
        <w:ind w:left="360" w:hanging="360"/>
      </w:pPr>
    </w:lvl>
    <w:lvl w:ilvl="1">
      <w:start w:val="1"/>
      <w:numFmt w:val="decimal"/>
      <w:pStyle w:val="Nadpis2"/>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5941B6"/>
    <w:multiLevelType w:val="multilevel"/>
    <w:tmpl w:val="74E2A022"/>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1F50B34"/>
    <w:multiLevelType w:val="hybridMultilevel"/>
    <w:tmpl w:val="F0F6A068"/>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8">
    <w:nsid w:val="62216275"/>
    <w:multiLevelType w:val="hybridMultilevel"/>
    <w:tmpl w:val="CF4E9E1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66564B5C"/>
    <w:multiLevelType w:val="multilevel"/>
    <w:tmpl w:val="36B2A11E"/>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723BED"/>
    <w:multiLevelType w:val="multilevel"/>
    <w:tmpl w:val="95764A48"/>
    <w:lvl w:ilvl="0">
      <w:start w:val="1"/>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b/>
        <w:bCs/>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3"/>
  </w:num>
  <w:num w:numId="4">
    <w:abstractNumId w:val="6"/>
  </w:num>
  <w:num w:numId="5">
    <w:abstractNumId w:val="9"/>
  </w:num>
  <w:num w:numId="6">
    <w:abstractNumId w:val="1"/>
  </w:num>
  <w:num w:numId="7">
    <w:abstractNumId w:val="7"/>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EC"/>
    <w:rsid w:val="000404DE"/>
    <w:rsid w:val="00047AFB"/>
    <w:rsid w:val="00067FA6"/>
    <w:rsid w:val="00074F24"/>
    <w:rsid w:val="00076CCA"/>
    <w:rsid w:val="00085296"/>
    <w:rsid w:val="0008730F"/>
    <w:rsid w:val="00091750"/>
    <w:rsid w:val="000B6941"/>
    <w:rsid w:val="000C041F"/>
    <w:rsid w:val="000C245D"/>
    <w:rsid w:val="000C7ECB"/>
    <w:rsid w:val="000F5197"/>
    <w:rsid w:val="00123C30"/>
    <w:rsid w:val="00124346"/>
    <w:rsid w:val="00143C45"/>
    <w:rsid w:val="001615A8"/>
    <w:rsid w:val="00163C1C"/>
    <w:rsid w:val="001738B4"/>
    <w:rsid w:val="00175EAB"/>
    <w:rsid w:val="001822C5"/>
    <w:rsid w:val="0019012E"/>
    <w:rsid w:val="00195B3D"/>
    <w:rsid w:val="001A034B"/>
    <w:rsid w:val="001B66D6"/>
    <w:rsid w:val="001C268E"/>
    <w:rsid w:val="001D58B6"/>
    <w:rsid w:val="00206D93"/>
    <w:rsid w:val="00210252"/>
    <w:rsid w:val="002141B4"/>
    <w:rsid w:val="002310D3"/>
    <w:rsid w:val="0024750B"/>
    <w:rsid w:val="002478E9"/>
    <w:rsid w:val="0025163F"/>
    <w:rsid w:val="00253239"/>
    <w:rsid w:val="00281518"/>
    <w:rsid w:val="0028407E"/>
    <w:rsid w:val="00285EB9"/>
    <w:rsid w:val="002948F5"/>
    <w:rsid w:val="00297FF1"/>
    <w:rsid w:val="002A3E89"/>
    <w:rsid w:val="002B1F64"/>
    <w:rsid w:val="002C7742"/>
    <w:rsid w:val="002D3BF8"/>
    <w:rsid w:val="00314EF3"/>
    <w:rsid w:val="00314F5E"/>
    <w:rsid w:val="00320859"/>
    <w:rsid w:val="00325E84"/>
    <w:rsid w:val="003300B3"/>
    <w:rsid w:val="00334B2A"/>
    <w:rsid w:val="003623BE"/>
    <w:rsid w:val="003663C5"/>
    <w:rsid w:val="00374034"/>
    <w:rsid w:val="003744BE"/>
    <w:rsid w:val="003B3081"/>
    <w:rsid w:val="003B60A9"/>
    <w:rsid w:val="003D5570"/>
    <w:rsid w:val="003E3535"/>
    <w:rsid w:val="003E5EC5"/>
    <w:rsid w:val="00433344"/>
    <w:rsid w:val="00462624"/>
    <w:rsid w:val="00472A8D"/>
    <w:rsid w:val="004866E2"/>
    <w:rsid w:val="004947BF"/>
    <w:rsid w:val="004A4849"/>
    <w:rsid w:val="004D7FBE"/>
    <w:rsid w:val="004E3D07"/>
    <w:rsid w:val="004E772C"/>
    <w:rsid w:val="004F6C4D"/>
    <w:rsid w:val="005024C0"/>
    <w:rsid w:val="00517995"/>
    <w:rsid w:val="00542D3A"/>
    <w:rsid w:val="00571E08"/>
    <w:rsid w:val="00573182"/>
    <w:rsid w:val="0057716A"/>
    <w:rsid w:val="005831A0"/>
    <w:rsid w:val="005A0031"/>
    <w:rsid w:val="005A7B9E"/>
    <w:rsid w:val="005B2CDF"/>
    <w:rsid w:val="005F47AE"/>
    <w:rsid w:val="005F7C5A"/>
    <w:rsid w:val="00611CDC"/>
    <w:rsid w:val="00617880"/>
    <w:rsid w:val="00620827"/>
    <w:rsid w:val="00620DE5"/>
    <w:rsid w:val="00621F97"/>
    <w:rsid w:val="0062364E"/>
    <w:rsid w:val="006259B2"/>
    <w:rsid w:val="006305EF"/>
    <w:rsid w:val="0063526E"/>
    <w:rsid w:val="00644162"/>
    <w:rsid w:val="00654196"/>
    <w:rsid w:val="00670A7B"/>
    <w:rsid w:val="00677137"/>
    <w:rsid w:val="0069099F"/>
    <w:rsid w:val="006979DE"/>
    <w:rsid w:val="006B5118"/>
    <w:rsid w:val="006C193C"/>
    <w:rsid w:val="006D2E6D"/>
    <w:rsid w:val="006D5BEF"/>
    <w:rsid w:val="006D5D0A"/>
    <w:rsid w:val="006D5FF8"/>
    <w:rsid w:val="006E1965"/>
    <w:rsid w:val="006F198E"/>
    <w:rsid w:val="00701FFC"/>
    <w:rsid w:val="0070284A"/>
    <w:rsid w:val="007054E1"/>
    <w:rsid w:val="0071158F"/>
    <w:rsid w:val="00712B88"/>
    <w:rsid w:val="00714F18"/>
    <w:rsid w:val="00755A45"/>
    <w:rsid w:val="00766B3C"/>
    <w:rsid w:val="0078225D"/>
    <w:rsid w:val="007A25EC"/>
    <w:rsid w:val="007F5870"/>
    <w:rsid w:val="00812554"/>
    <w:rsid w:val="008151AD"/>
    <w:rsid w:val="00836A2F"/>
    <w:rsid w:val="008416E0"/>
    <w:rsid w:val="00841A84"/>
    <w:rsid w:val="00844ABD"/>
    <w:rsid w:val="00850414"/>
    <w:rsid w:val="00865159"/>
    <w:rsid w:val="008734F6"/>
    <w:rsid w:val="00877E2C"/>
    <w:rsid w:val="00882EE3"/>
    <w:rsid w:val="008930AC"/>
    <w:rsid w:val="008A65D5"/>
    <w:rsid w:val="008B3C64"/>
    <w:rsid w:val="008C2EEC"/>
    <w:rsid w:val="008C40C9"/>
    <w:rsid w:val="008E1CEB"/>
    <w:rsid w:val="008E7D40"/>
    <w:rsid w:val="008F7C59"/>
    <w:rsid w:val="00900C51"/>
    <w:rsid w:val="0091086D"/>
    <w:rsid w:val="00921327"/>
    <w:rsid w:val="00926BE0"/>
    <w:rsid w:val="00927B60"/>
    <w:rsid w:val="0094644E"/>
    <w:rsid w:val="0096053D"/>
    <w:rsid w:val="009735B5"/>
    <w:rsid w:val="00980B74"/>
    <w:rsid w:val="009848FF"/>
    <w:rsid w:val="009902BE"/>
    <w:rsid w:val="009B5891"/>
    <w:rsid w:val="009C3729"/>
    <w:rsid w:val="009C39BA"/>
    <w:rsid w:val="009D2F39"/>
    <w:rsid w:val="009E1C64"/>
    <w:rsid w:val="009E688D"/>
    <w:rsid w:val="00A16B88"/>
    <w:rsid w:val="00A25DCA"/>
    <w:rsid w:val="00A30715"/>
    <w:rsid w:val="00A41A65"/>
    <w:rsid w:val="00A46402"/>
    <w:rsid w:val="00A53E89"/>
    <w:rsid w:val="00A633E8"/>
    <w:rsid w:val="00A70E4B"/>
    <w:rsid w:val="00A82586"/>
    <w:rsid w:val="00AA3AB1"/>
    <w:rsid w:val="00AB7078"/>
    <w:rsid w:val="00AC72FD"/>
    <w:rsid w:val="00AD18DA"/>
    <w:rsid w:val="00AD58E3"/>
    <w:rsid w:val="00AE4EBB"/>
    <w:rsid w:val="00B11AFB"/>
    <w:rsid w:val="00B34513"/>
    <w:rsid w:val="00B504F2"/>
    <w:rsid w:val="00B6712F"/>
    <w:rsid w:val="00B820F4"/>
    <w:rsid w:val="00BB78F0"/>
    <w:rsid w:val="00BC4321"/>
    <w:rsid w:val="00BD3EDD"/>
    <w:rsid w:val="00BD4A86"/>
    <w:rsid w:val="00BD5201"/>
    <w:rsid w:val="00BE38F7"/>
    <w:rsid w:val="00BE5BC0"/>
    <w:rsid w:val="00C062C5"/>
    <w:rsid w:val="00C24001"/>
    <w:rsid w:val="00C2678C"/>
    <w:rsid w:val="00C61EFB"/>
    <w:rsid w:val="00C73B58"/>
    <w:rsid w:val="00C74F8B"/>
    <w:rsid w:val="00C94A99"/>
    <w:rsid w:val="00CA2AA5"/>
    <w:rsid w:val="00CC2B31"/>
    <w:rsid w:val="00D12F30"/>
    <w:rsid w:val="00D14801"/>
    <w:rsid w:val="00D15D7D"/>
    <w:rsid w:val="00D246CD"/>
    <w:rsid w:val="00D2574B"/>
    <w:rsid w:val="00D2676A"/>
    <w:rsid w:val="00D31C05"/>
    <w:rsid w:val="00D53DD3"/>
    <w:rsid w:val="00D541F2"/>
    <w:rsid w:val="00D54D88"/>
    <w:rsid w:val="00D67B1D"/>
    <w:rsid w:val="00D92978"/>
    <w:rsid w:val="00DA74B9"/>
    <w:rsid w:val="00DB16A9"/>
    <w:rsid w:val="00DB338C"/>
    <w:rsid w:val="00DC450E"/>
    <w:rsid w:val="00DC466E"/>
    <w:rsid w:val="00DC5A23"/>
    <w:rsid w:val="00E16F47"/>
    <w:rsid w:val="00E30AE5"/>
    <w:rsid w:val="00E53103"/>
    <w:rsid w:val="00E53352"/>
    <w:rsid w:val="00E544F3"/>
    <w:rsid w:val="00E55423"/>
    <w:rsid w:val="00E67F43"/>
    <w:rsid w:val="00E829E6"/>
    <w:rsid w:val="00EB7F81"/>
    <w:rsid w:val="00EC64BC"/>
    <w:rsid w:val="00ED33DE"/>
    <w:rsid w:val="00EE3C1C"/>
    <w:rsid w:val="00EE6AFF"/>
    <w:rsid w:val="00F03C4C"/>
    <w:rsid w:val="00F05D72"/>
    <w:rsid w:val="00F070D2"/>
    <w:rsid w:val="00F147DB"/>
    <w:rsid w:val="00F161DF"/>
    <w:rsid w:val="00F47B3C"/>
    <w:rsid w:val="00F80631"/>
    <w:rsid w:val="00F959E7"/>
    <w:rsid w:val="00F9607F"/>
    <w:rsid w:val="00F96125"/>
    <w:rsid w:val="00FD18EB"/>
    <w:rsid w:val="00FD3BD2"/>
    <w:rsid w:val="00FE258B"/>
    <w:rsid w:val="00FE6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E3535"/>
    <w:pPr>
      <w:spacing w:after="160" w:line="259" w:lineRule="auto"/>
    </w:pPr>
    <w:rPr>
      <w:rFonts w:cs="Calibri"/>
      <w:sz w:val="22"/>
      <w:szCs w:val="22"/>
      <w:lang w:eastAsia="en-US"/>
    </w:rPr>
  </w:style>
  <w:style w:type="paragraph" w:styleId="Nadpis1">
    <w:name w:val="heading 1"/>
    <w:basedOn w:val="Normln"/>
    <w:next w:val="Normln"/>
    <w:link w:val="Nadpis1Char"/>
    <w:uiPriority w:val="99"/>
    <w:qFormat/>
    <w:rsid w:val="004E772C"/>
    <w:pPr>
      <w:keepNext/>
      <w:keepLines/>
      <w:spacing w:before="240" w:after="0"/>
      <w:outlineLvl w:val="0"/>
    </w:pPr>
    <w:rPr>
      <w:rFonts w:ascii="Calibri Light" w:hAnsi="Calibri Light" w:cs="Calibri Light"/>
      <w:color w:val="2E74B5"/>
      <w:sz w:val="32"/>
      <w:szCs w:val="32"/>
      <w:lang w:eastAsia="cs-CZ"/>
    </w:rPr>
  </w:style>
  <w:style w:type="paragraph" w:styleId="Nadpis2">
    <w:name w:val="heading 2"/>
    <w:basedOn w:val="Normln"/>
    <w:next w:val="Normln"/>
    <w:link w:val="Nadpis2Char"/>
    <w:uiPriority w:val="99"/>
    <w:qFormat/>
    <w:rsid w:val="00EC64BC"/>
    <w:pPr>
      <w:keepNext/>
      <w:keepLines/>
      <w:numPr>
        <w:ilvl w:val="1"/>
        <w:numId w:val="1"/>
      </w:numPr>
      <w:spacing w:before="40" w:after="0"/>
      <w:outlineLvl w:val="1"/>
    </w:pPr>
    <w:rPr>
      <w:rFonts w:ascii="Calibri Light" w:hAnsi="Calibri Light" w:cs="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72C"/>
    <w:rPr>
      <w:rFonts w:ascii="Calibri Light" w:hAnsi="Calibri Light" w:cs="Calibri Light"/>
      <w:color w:val="2E74B5"/>
      <w:sz w:val="32"/>
      <w:szCs w:val="32"/>
    </w:rPr>
  </w:style>
  <w:style w:type="character" w:customStyle="1" w:styleId="Nadpis2Char">
    <w:name w:val="Nadpis 2 Char"/>
    <w:link w:val="Nadpis2"/>
    <w:uiPriority w:val="99"/>
    <w:locked/>
    <w:rsid w:val="00EC64BC"/>
    <w:rPr>
      <w:rFonts w:ascii="Calibri Light" w:hAnsi="Calibri Light" w:cs="Calibri Light"/>
      <w:b/>
      <w:bCs/>
      <w:sz w:val="26"/>
      <w:szCs w:val="26"/>
      <w:lang w:val="cs-CZ" w:eastAsia="cs-CZ"/>
    </w:rPr>
  </w:style>
  <w:style w:type="paragraph" w:styleId="Zhlav">
    <w:name w:val="header"/>
    <w:basedOn w:val="Normln"/>
    <w:link w:val="ZhlavChar"/>
    <w:uiPriority w:val="99"/>
    <w:rsid w:val="002C774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C7742"/>
  </w:style>
  <w:style w:type="paragraph" w:styleId="Zpat">
    <w:name w:val="footer"/>
    <w:basedOn w:val="Normln"/>
    <w:link w:val="ZpatChar"/>
    <w:uiPriority w:val="99"/>
    <w:rsid w:val="002C774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7742"/>
  </w:style>
  <w:style w:type="character" w:styleId="Hypertextovodkaz">
    <w:name w:val="Hyperlink"/>
    <w:uiPriority w:val="99"/>
    <w:rsid w:val="002A3E89"/>
    <w:rPr>
      <w:color w:val="0000FF"/>
      <w:u w:val="single"/>
    </w:rPr>
  </w:style>
  <w:style w:type="paragraph" w:styleId="Odstavecseseznamem">
    <w:name w:val="List Paragraph"/>
    <w:basedOn w:val="Normln"/>
    <w:uiPriority w:val="99"/>
    <w:qFormat/>
    <w:rsid w:val="00A46402"/>
    <w:pPr>
      <w:ind w:left="720"/>
    </w:pPr>
  </w:style>
  <w:style w:type="paragraph" w:customStyle="1" w:styleId="Default">
    <w:name w:val="Default"/>
    <w:uiPriority w:val="99"/>
    <w:rsid w:val="006259B2"/>
    <w:pPr>
      <w:autoSpaceDE w:val="0"/>
      <w:autoSpaceDN w:val="0"/>
      <w:adjustRightInd w:val="0"/>
    </w:pPr>
    <w:rPr>
      <w:rFonts w:cs="Calibri"/>
      <w:color w:val="000000"/>
      <w:sz w:val="24"/>
      <w:szCs w:val="24"/>
      <w:lang w:eastAsia="en-US"/>
    </w:rPr>
  </w:style>
  <w:style w:type="paragraph" w:styleId="Nzev">
    <w:name w:val="Title"/>
    <w:basedOn w:val="Normln"/>
    <w:link w:val="NzevChar"/>
    <w:uiPriority w:val="99"/>
    <w:qFormat/>
    <w:rsid w:val="005024C0"/>
    <w:pPr>
      <w:spacing w:after="0" w:line="240" w:lineRule="auto"/>
      <w:jc w:val="center"/>
    </w:pPr>
    <w:rPr>
      <w:b/>
      <w:bCs/>
      <w:sz w:val="28"/>
      <w:szCs w:val="28"/>
      <w:lang w:eastAsia="cs-CZ"/>
    </w:rPr>
  </w:style>
  <w:style w:type="character" w:customStyle="1" w:styleId="NzevChar">
    <w:name w:val="Název Char"/>
    <w:link w:val="Nzev"/>
    <w:uiPriority w:val="99"/>
    <w:locked/>
    <w:rsid w:val="005024C0"/>
    <w:rPr>
      <w:rFonts w:ascii="Times New Roman" w:hAnsi="Times New Roman" w:cs="Times New Roman"/>
      <w:b/>
      <w:bCs/>
      <w:sz w:val="28"/>
      <w:szCs w:val="28"/>
      <w:lang w:eastAsia="cs-CZ"/>
    </w:rPr>
  </w:style>
  <w:style w:type="paragraph" w:styleId="Obsah1">
    <w:name w:val="toc 1"/>
    <w:basedOn w:val="Normln"/>
    <w:next w:val="Normln"/>
    <w:autoRedefine/>
    <w:uiPriority w:val="39"/>
    <w:rsid w:val="00620DE5"/>
    <w:pPr>
      <w:tabs>
        <w:tab w:val="left" w:pos="440"/>
        <w:tab w:val="right" w:leader="dot" w:pos="9736"/>
      </w:tabs>
      <w:spacing w:after="0" w:line="36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F03C4C"/>
    <w:pPr>
      <w:spacing w:after="0" w:line="240" w:lineRule="auto"/>
      <w:ind w:left="240"/>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99"/>
    <w:qFormat/>
    <w:rsid w:val="00F03C4C"/>
    <w:pPr>
      <w:spacing w:before="480" w:line="276" w:lineRule="auto"/>
      <w:outlineLvl w:val="9"/>
    </w:pPr>
    <w:rPr>
      <w:rFonts w:ascii="Cambria" w:hAnsi="Cambria" w:cs="Cambria"/>
      <w:b/>
      <w:bCs/>
      <w:color w:val="365F91"/>
      <w:sz w:val="28"/>
      <w:szCs w:val="28"/>
    </w:rPr>
  </w:style>
  <w:style w:type="paragraph" w:styleId="Textbubliny">
    <w:name w:val="Balloon Text"/>
    <w:basedOn w:val="Normln"/>
    <w:link w:val="TextbublinyChar"/>
    <w:uiPriority w:val="99"/>
    <w:semiHidden/>
    <w:rsid w:val="00F03C4C"/>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F03C4C"/>
    <w:rPr>
      <w:rFonts w:ascii="Tahoma" w:hAnsi="Tahoma" w:cs="Tahoma"/>
      <w:sz w:val="16"/>
      <w:szCs w:val="16"/>
    </w:rPr>
  </w:style>
  <w:style w:type="paragraph" w:styleId="Bezmezer">
    <w:name w:val="No Spacing"/>
    <w:uiPriority w:val="99"/>
    <w:qFormat/>
    <w:rsid w:val="00D2676A"/>
    <w:rPr>
      <w:rFonts w:cs="Calibri"/>
      <w:sz w:val="22"/>
      <w:szCs w:val="22"/>
      <w:lang w:eastAsia="en-US"/>
    </w:rPr>
  </w:style>
  <w:style w:type="paragraph" w:styleId="Zkladntext2">
    <w:name w:val="Body Text 2"/>
    <w:basedOn w:val="Normln"/>
    <w:link w:val="Zkladntext2Char"/>
    <w:uiPriority w:val="99"/>
    <w:rsid w:val="00EB7F81"/>
    <w:pPr>
      <w:spacing w:after="120" w:line="480" w:lineRule="auto"/>
    </w:pPr>
    <w:rPr>
      <w:sz w:val="24"/>
      <w:szCs w:val="24"/>
      <w:lang w:eastAsia="cs-CZ"/>
    </w:rPr>
  </w:style>
  <w:style w:type="character" w:customStyle="1" w:styleId="Zkladntext2Char">
    <w:name w:val="Základní text 2 Char"/>
    <w:link w:val="Zkladntext2"/>
    <w:uiPriority w:val="99"/>
    <w:locked/>
    <w:rsid w:val="00EB7F81"/>
    <w:rPr>
      <w:rFonts w:ascii="Times New Roman" w:hAnsi="Times New Roman" w:cs="Times New Roman"/>
      <w:sz w:val="24"/>
      <w:szCs w:val="24"/>
      <w:lang w:eastAsia="cs-CZ"/>
    </w:rPr>
  </w:style>
  <w:style w:type="character" w:styleId="slostrnky">
    <w:name w:val="page number"/>
    <w:basedOn w:val="Standardnpsmoodstavce"/>
    <w:uiPriority w:val="99"/>
    <w:rsid w:val="001738B4"/>
  </w:style>
  <w:style w:type="paragraph" w:styleId="Obsah3">
    <w:name w:val="toc 3"/>
    <w:basedOn w:val="Normln"/>
    <w:next w:val="Normln"/>
    <w:autoRedefine/>
    <w:uiPriority w:val="39"/>
    <w:locked/>
    <w:rsid w:val="00E544F3"/>
    <w:pPr>
      <w:spacing w:after="100"/>
      <w:ind w:left="440"/>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E3535"/>
    <w:pPr>
      <w:spacing w:after="160" w:line="259" w:lineRule="auto"/>
    </w:pPr>
    <w:rPr>
      <w:rFonts w:cs="Calibri"/>
      <w:sz w:val="22"/>
      <w:szCs w:val="22"/>
      <w:lang w:eastAsia="en-US"/>
    </w:rPr>
  </w:style>
  <w:style w:type="paragraph" w:styleId="Nadpis1">
    <w:name w:val="heading 1"/>
    <w:basedOn w:val="Normln"/>
    <w:next w:val="Normln"/>
    <w:link w:val="Nadpis1Char"/>
    <w:uiPriority w:val="99"/>
    <w:qFormat/>
    <w:rsid w:val="004E772C"/>
    <w:pPr>
      <w:keepNext/>
      <w:keepLines/>
      <w:spacing w:before="240" w:after="0"/>
      <w:outlineLvl w:val="0"/>
    </w:pPr>
    <w:rPr>
      <w:rFonts w:ascii="Calibri Light" w:hAnsi="Calibri Light" w:cs="Calibri Light"/>
      <w:color w:val="2E74B5"/>
      <w:sz w:val="32"/>
      <w:szCs w:val="32"/>
      <w:lang w:eastAsia="cs-CZ"/>
    </w:rPr>
  </w:style>
  <w:style w:type="paragraph" w:styleId="Nadpis2">
    <w:name w:val="heading 2"/>
    <w:basedOn w:val="Normln"/>
    <w:next w:val="Normln"/>
    <w:link w:val="Nadpis2Char"/>
    <w:uiPriority w:val="99"/>
    <w:qFormat/>
    <w:rsid w:val="00EC64BC"/>
    <w:pPr>
      <w:keepNext/>
      <w:keepLines/>
      <w:numPr>
        <w:ilvl w:val="1"/>
        <w:numId w:val="1"/>
      </w:numPr>
      <w:spacing w:before="40" w:after="0"/>
      <w:outlineLvl w:val="1"/>
    </w:pPr>
    <w:rPr>
      <w:rFonts w:ascii="Calibri Light" w:hAnsi="Calibri Light" w:cs="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72C"/>
    <w:rPr>
      <w:rFonts w:ascii="Calibri Light" w:hAnsi="Calibri Light" w:cs="Calibri Light"/>
      <w:color w:val="2E74B5"/>
      <w:sz w:val="32"/>
      <w:szCs w:val="32"/>
    </w:rPr>
  </w:style>
  <w:style w:type="character" w:customStyle="1" w:styleId="Nadpis2Char">
    <w:name w:val="Nadpis 2 Char"/>
    <w:link w:val="Nadpis2"/>
    <w:uiPriority w:val="99"/>
    <w:locked/>
    <w:rsid w:val="00EC64BC"/>
    <w:rPr>
      <w:rFonts w:ascii="Calibri Light" w:hAnsi="Calibri Light" w:cs="Calibri Light"/>
      <w:b/>
      <w:bCs/>
      <w:sz w:val="26"/>
      <w:szCs w:val="26"/>
      <w:lang w:val="cs-CZ" w:eastAsia="cs-CZ"/>
    </w:rPr>
  </w:style>
  <w:style w:type="paragraph" w:styleId="Zhlav">
    <w:name w:val="header"/>
    <w:basedOn w:val="Normln"/>
    <w:link w:val="ZhlavChar"/>
    <w:uiPriority w:val="99"/>
    <w:rsid w:val="002C774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C7742"/>
  </w:style>
  <w:style w:type="paragraph" w:styleId="Zpat">
    <w:name w:val="footer"/>
    <w:basedOn w:val="Normln"/>
    <w:link w:val="ZpatChar"/>
    <w:uiPriority w:val="99"/>
    <w:rsid w:val="002C774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7742"/>
  </w:style>
  <w:style w:type="character" w:styleId="Hypertextovodkaz">
    <w:name w:val="Hyperlink"/>
    <w:uiPriority w:val="99"/>
    <w:rsid w:val="002A3E89"/>
    <w:rPr>
      <w:color w:val="0000FF"/>
      <w:u w:val="single"/>
    </w:rPr>
  </w:style>
  <w:style w:type="paragraph" w:styleId="Odstavecseseznamem">
    <w:name w:val="List Paragraph"/>
    <w:basedOn w:val="Normln"/>
    <w:uiPriority w:val="99"/>
    <w:qFormat/>
    <w:rsid w:val="00A46402"/>
    <w:pPr>
      <w:ind w:left="720"/>
    </w:pPr>
  </w:style>
  <w:style w:type="paragraph" w:customStyle="1" w:styleId="Default">
    <w:name w:val="Default"/>
    <w:uiPriority w:val="99"/>
    <w:rsid w:val="006259B2"/>
    <w:pPr>
      <w:autoSpaceDE w:val="0"/>
      <w:autoSpaceDN w:val="0"/>
      <w:adjustRightInd w:val="0"/>
    </w:pPr>
    <w:rPr>
      <w:rFonts w:cs="Calibri"/>
      <w:color w:val="000000"/>
      <w:sz w:val="24"/>
      <w:szCs w:val="24"/>
      <w:lang w:eastAsia="en-US"/>
    </w:rPr>
  </w:style>
  <w:style w:type="paragraph" w:styleId="Nzev">
    <w:name w:val="Title"/>
    <w:basedOn w:val="Normln"/>
    <w:link w:val="NzevChar"/>
    <w:uiPriority w:val="99"/>
    <w:qFormat/>
    <w:rsid w:val="005024C0"/>
    <w:pPr>
      <w:spacing w:after="0" w:line="240" w:lineRule="auto"/>
      <w:jc w:val="center"/>
    </w:pPr>
    <w:rPr>
      <w:b/>
      <w:bCs/>
      <w:sz w:val="28"/>
      <w:szCs w:val="28"/>
      <w:lang w:eastAsia="cs-CZ"/>
    </w:rPr>
  </w:style>
  <w:style w:type="character" w:customStyle="1" w:styleId="NzevChar">
    <w:name w:val="Název Char"/>
    <w:link w:val="Nzev"/>
    <w:uiPriority w:val="99"/>
    <w:locked/>
    <w:rsid w:val="005024C0"/>
    <w:rPr>
      <w:rFonts w:ascii="Times New Roman" w:hAnsi="Times New Roman" w:cs="Times New Roman"/>
      <w:b/>
      <w:bCs/>
      <w:sz w:val="28"/>
      <w:szCs w:val="28"/>
      <w:lang w:eastAsia="cs-CZ"/>
    </w:rPr>
  </w:style>
  <w:style w:type="paragraph" w:styleId="Obsah1">
    <w:name w:val="toc 1"/>
    <w:basedOn w:val="Normln"/>
    <w:next w:val="Normln"/>
    <w:autoRedefine/>
    <w:uiPriority w:val="39"/>
    <w:rsid w:val="00620DE5"/>
    <w:pPr>
      <w:tabs>
        <w:tab w:val="left" w:pos="440"/>
        <w:tab w:val="right" w:leader="dot" w:pos="9736"/>
      </w:tabs>
      <w:spacing w:after="0" w:line="36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F03C4C"/>
    <w:pPr>
      <w:spacing w:after="0" w:line="240" w:lineRule="auto"/>
      <w:ind w:left="240"/>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99"/>
    <w:qFormat/>
    <w:rsid w:val="00F03C4C"/>
    <w:pPr>
      <w:spacing w:before="480" w:line="276" w:lineRule="auto"/>
      <w:outlineLvl w:val="9"/>
    </w:pPr>
    <w:rPr>
      <w:rFonts w:ascii="Cambria" w:hAnsi="Cambria" w:cs="Cambria"/>
      <w:b/>
      <w:bCs/>
      <w:color w:val="365F91"/>
      <w:sz w:val="28"/>
      <w:szCs w:val="28"/>
    </w:rPr>
  </w:style>
  <w:style w:type="paragraph" w:styleId="Textbubliny">
    <w:name w:val="Balloon Text"/>
    <w:basedOn w:val="Normln"/>
    <w:link w:val="TextbublinyChar"/>
    <w:uiPriority w:val="99"/>
    <w:semiHidden/>
    <w:rsid w:val="00F03C4C"/>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F03C4C"/>
    <w:rPr>
      <w:rFonts w:ascii="Tahoma" w:hAnsi="Tahoma" w:cs="Tahoma"/>
      <w:sz w:val="16"/>
      <w:szCs w:val="16"/>
    </w:rPr>
  </w:style>
  <w:style w:type="paragraph" w:styleId="Bezmezer">
    <w:name w:val="No Spacing"/>
    <w:uiPriority w:val="99"/>
    <w:qFormat/>
    <w:rsid w:val="00D2676A"/>
    <w:rPr>
      <w:rFonts w:cs="Calibri"/>
      <w:sz w:val="22"/>
      <w:szCs w:val="22"/>
      <w:lang w:eastAsia="en-US"/>
    </w:rPr>
  </w:style>
  <w:style w:type="paragraph" w:styleId="Zkladntext2">
    <w:name w:val="Body Text 2"/>
    <w:basedOn w:val="Normln"/>
    <w:link w:val="Zkladntext2Char"/>
    <w:uiPriority w:val="99"/>
    <w:rsid w:val="00EB7F81"/>
    <w:pPr>
      <w:spacing w:after="120" w:line="480" w:lineRule="auto"/>
    </w:pPr>
    <w:rPr>
      <w:sz w:val="24"/>
      <w:szCs w:val="24"/>
      <w:lang w:eastAsia="cs-CZ"/>
    </w:rPr>
  </w:style>
  <w:style w:type="character" w:customStyle="1" w:styleId="Zkladntext2Char">
    <w:name w:val="Základní text 2 Char"/>
    <w:link w:val="Zkladntext2"/>
    <w:uiPriority w:val="99"/>
    <w:locked/>
    <w:rsid w:val="00EB7F81"/>
    <w:rPr>
      <w:rFonts w:ascii="Times New Roman" w:hAnsi="Times New Roman" w:cs="Times New Roman"/>
      <w:sz w:val="24"/>
      <w:szCs w:val="24"/>
      <w:lang w:eastAsia="cs-CZ"/>
    </w:rPr>
  </w:style>
  <w:style w:type="character" w:styleId="slostrnky">
    <w:name w:val="page number"/>
    <w:basedOn w:val="Standardnpsmoodstavce"/>
    <w:uiPriority w:val="99"/>
    <w:rsid w:val="001738B4"/>
  </w:style>
  <w:style w:type="paragraph" w:styleId="Obsah3">
    <w:name w:val="toc 3"/>
    <w:basedOn w:val="Normln"/>
    <w:next w:val="Normln"/>
    <w:autoRedefine/>
    <w:uiPriority w:val="39"/>
    <w:locked/>
    <w:rsid w:val="00E544F3"/>
    <w:pPr>
      <w:spacing w:after="100"/>
      <w:ind w:left="440"/>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4994">
      <w:marLeft w:val="0"/>
      <w:marRight w:val="0"/>
      <w:marTop w:val="0"/>
      <w:marBottom w:val="0"/>
      <w:divBdr>
        <w:top w:val="none" w:sz="0" w:space="0" w:color="auto"/>
        <w:left w:val="none" w:sz="0" w:space="0" w:color="auto"/>
        <w:bottom w:val="none" w:sz="0" w:space="0" w:color="auto"/>
        <w:right w:val="none" w:sz="0" w:space="0" w:color="auto"/>
      </w:divBdr>
    </w:div>
    <w:div w:id="291714995">
      <w:marLeft w:val="0"/>
      <w:marRight w:val="0"/>
      <w:marTop w:val="0"/>
      <w:marBottom w:val="0"/>
      <w:divBdr>
        <w:top w:val="none" w:sz="0" w:space="0" w:color="auto"/>
        <w:left w:val="none" w:sz="0" w:space="0" w:color="auto"/>
        <w:bottom w:val="none" w:sz="0" w:space="0" w:color="auto"/>
        <w:right w:val="none" w:sz="0" w:space="0" w:color="auto"/>
      </w:divBdr>
    </w:div>
    <w:div w:id="291714996">
      <w:marLeft w:val="0"/>
      <w:marRight w:val="0"/>
      <w:marTop w:val="0"/>
      <w:marBottom w:val="0"/>
      <w:divBdr>
        <w:top w:val="none" w:sz="0" w:space="0" w:color="auto"/>
        <w:left w:val="none" w:sz="0" w:space="0" w:color="auto"/>
        <w:bottom w:val="none" w:sz="0" w:space="0" w:color="auto"/>
        <w:right w:val="none" w:sz="0" w:space="0" w:color="auto"/>
      </w:divBdr>
    </w:div>
    <w:div w:id="291714997">
      <w:marLeft w:val="0"/>
      <w:marRight w:val="0"/>
      <w:marTop w:val="0"/>
      <w:marBottom w:val="0"/>
      <w:divBdr>
        <w:top w:val="none" w:sz="0" w:space="0" w:color="auto"/>
        <w:left w:val="none" w:sz="0" w:space="0" w:color="auto"/>
        <w:bottom w:val="none" w:sz="0" w:space="0" w:color="auto"/>
        <w:right w:val="none" w:sz="0" w:space="0" w:color="auto"/>
      </w:divBdr>
    </w:div>
    <w:div w:id="291714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avenky@zsmerhaut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kasnp.cz.N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pisdoms.brno.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B02A-60A3-4C8D-938C-38735FA9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5338</Words>
  <Characters>31498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Horká</dc:creator>
  <cp:lastModifiedBy>Palátová</cp:lastModifiedBy>
  <cp:revision>2</cp:revision>
  <cp:lastPrinted>2021-08-30T12:58:00Z</cp:lastPrinted>
  <dcterms:created xsi:type="dcterms:W3CDTF">2025-08-26T07:22:00Z</dcterms:created>
  <dcterms:modified xsi:type="dcterms:W3CDTF">2025-08-26T07:22:00Z</dcterms:modified>
</cp:coreProperties>
</file>